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95B" w:rsidRPr="00204F64" w:rsidRDefault="00870321" w:rsidP="0090195B">
      <w:pPr>
        <w:pStyle w:val="HPRACoverTitle"/>
        <w:rPr>
          <w:b w:val="0"/>
          <w:sz w:val="40"/>
          <w:szCs w:val="40"/>
        </w:rPr>
      </w:pPr>
      <w:r w:rsidRPr="00204F64">
        <w:rPr>
          <w:b w:val="0"/>
          <w:sz w:val="40"/>
          <w:szCs w:val="40"/>
        </w:rPr>
        <w:t>Stakeholder views</w:t>
      </w:r>
      <w:r w:rsidR="001E2B01" w:rsidRPr="00204F64">
        <w:rPr>
          <w:b w:val="0"/>
          <w:sz w:val="40"/>
          <w:szCs w:val="40"/>
        </w:rPr>
        <w:t xml:space="preserve"> on HPRA </w:t>
      </w:r>
      <w:r w:rsidRPr="00204F64">
        <w:rPr>
          <w:b w:val="0"/>
          <w:sz w:val="40"/>
          <w:szCs w:val="40"/>
        </w:rPr>
        <w:t>S</w:t>
      </w:r>
      <w:r w:rsidR="001E2B01" w:rsidRPr="00204F64">
        <w:rPr>
          <w:b w:val="0"/>
          <w:sz w:val="40"/>
          <w:szCs w:val="40"/>
        </w:rPr>
        <w:t>trateg</w:t>
      </w:r>
      <w:r w:rsidR="00204F64">
        <w:rPr>
          <w:b w:val="0"/>
          <w:sz w:val="40"/>
          <w:szCs w:val="40"/>
        </w:rPr>
        <w:t>y 20</w:t>
      </w:r>
      <w:r w:rsidR="00AD7D39">
        <w:rPr>
          <w:b w:val="0"/>
          <w:sz w:val="40"/>
          <w:szCs w:val="40"/>
        </w:rPr>
        <w:t>21</w:t>
      </w:r>
      <w:r w:rsidR="00204F64">
        <w:rPr>
          <w:b w:val="0"/>
          <w:sz w:val="40"/>
          <w:szCs w:val="40"/>
        </w:rPr>
        <w:t>-</w:t>
      </w:r>
      <w:r w:rsidR="00C71B93" w:rsidRPr="00204F64">
        <w:rPr>
          <w:b w:val="0"/>
          <w:sz w:val="40"/>
          <w:szCs w:val="40"/>
        </w:rPr>
        <w:t>202</w:t>
      </w:r>
      <w:r w:rsidR="00AD7D39">
        <w:rPr>
          <w:b w:val="0"/>
          <w:sz w:val="40"/>
          <w:szCs w:val="40"/>
        </w:rPr>
        <w:t>5</w:t>
      </w:r>
    </w:p>
    <w:p w:rsidR="00204F64" w:rsidRDefault="00204F64">
      <w:pPr>
        <w:rPr>
          <w:sz w:val="20"/>
          <w:szCs w:val="20"/>
        </w:rPr>
        <w:sectPr w:rsidR="00204F64" w:rsidSect="00204F64">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814" w:left="1701" w:header="567" w:footer="851" w:gutter="0"/>
          <w:cols w:space="708"/>
          <w:titlePg/>
          <w:docGrid w:linePitch="360"/>
        </w:sectPr>
      </w:pPr>
    </w:p>
    <w:p w:rsidR="00204F64" w:rsidRDefault="00204F64">
      <w:pPr>
        <w:rPr>
          <w:sz w:val="20"/>
          <w:szCs w:val="20"/>
        </w:rPr>
        <w:sectPr w:rsidR="00204F64" w:rsidSect="00204F64">
          <w:type w:val="continuous"/>
          <w:pgSz w:w="11906" w:h="16838" w:code="9"/>
          <w:pgMar w:top="2268" w:right="1701" w:bottom="1418" w:left="1701" w:header="567" w:footer="851" w:gutter="0"/>
          <w:cols w:space="708"/>
          <w:titlePg/>
          <w:docGrid w:linePitch="360"/>
        </w:sectPr>
      </w:pPr>
    </w:p>
    <w:p w:rsidR="00762A13" w:rsidRPr="006D7020" w:rsidRDefault="00762A13">
      <w:pPr>
        <w:rPr>
          <w:sz w:val="20"/>
          <w:szCs w:val="20"/>
        </w:rPr>
      </w:pPr>
    </w:p>
    <w:p w:rsidR="00D37AF1" w:rsidRPr="00204F64" w:rsidRDefault="00204F64" w:rsidP="00204F64">
      <w:pPr>
        <w:pStyle w:val="HPRAHeadingL1"/>
        <w:numPr>
          <w:ilvl w:val="0"/>
          <w:numId w:val="0"/>
        </w:numPr>
        <w:ind w:left="360" w:hanging="360"/>
        <w:rPr>
          <w:b w:val="0"/>
          <w:sz w:val="32"/>
          <w:szCs w:val="32"/>
        </w:rPr>
      </w:pPr>
      <w:r w:rsidRPr="00204F64">
        <w:rPr>
          <w:b w:val="0"/>
          <w:caps w:val="0"/>
          <w:sz w:val="32"/>
          <w:szCs w:val="32"/>
        </w:rPr>
        <w:t>Who we are and what we do</w:t>
      </w:r>
    </w:p>
    <w:p w:rsidR="00D37AF1" w:rsidRPr="00204F64" w:rsidRDefault="00D37AF1" w:rsidP="005C0048">
      <w:pPr>
        <w:pStyle w:val="HPRAMainBodyText"/>
        <w:rPr>
          <w:sz w:val="22"/>
          <w:szCs w:val="22"/>
        </w:rPr>
      </w:pPr>
    </w:p>
    <w:p w:rsidR="00204F64" w:rsidRDefault="00F74507" w:rsidP="005C0048">
      <w:pPr>
        <w:pStyle w:val="HPRAMainBodyText"/>
        <w:rPr>
          <w:sz w:val="22"/>
          <w:szCs w:val="22"/>
        </w:rPr>
      </w:pPr>
      <w:r w:rsidRPr="00204F64">
        <w:rPr>
          <w:sz w:val="22"/>
          <w:szCs w:val="22"/>
        </w:rPr>
        <w:t>The HPRA is the regulator of health products</w:t>
      </w:r>
      <w:r w:rsidR="005C0048" w:rsidRPr="00204F64">
        <w:rPr>
          <w:sz w:val="22"/>
          <w:szCs w:val="22"/>
        </w:rPr>
        <w:t xml:space="preserve"> in Ireland</w:t>
      </w:r>
      <w:r w:rsidRPr="00204F64">
        <w:rPr>
          <w:sz w:val="22"/>
          <w:szCs w:val="22"/>
        </w:rPr>
        <w:t xml:space="preserve">. </w:t>
      </w:r>
      <w:r w:rsidR="00C71B93" w:rsidRPr="00204F64">
        <w:rPr>
          <w:sz w:val="22"/>
          <w:szCs w:val="22"/>
        </w:rPr>
        <w:t xml:space="preserve">Our </w:t>
      </w:r>
      <w:r w:rsidR="00C71B93" w:rsidRPr="00204F64">
        <w:rPr>
          <w:b/>
          <w:sz w:val="22"/>
          <w:szCs w:val="22"/>
        </w:rPr>
        <w:t>mission</w:t>
      </w:r>
      <w:r w:rsidR="00D37AF1" w:rsidRPr="00204F64">
        <w:rPr>
          <w:sz w:val="22"/>
          <w:szCs w:val="22"/>
        </w:rPr>
        <w:t xml:space="preserve"> is to protect and enhance public and animal health through the regulation of medicines, medical devices and </w:t>
      </w:r>
      <w:r w:rsidR="00AA5121" w:rsidRPr="00204F64">
        <w:rPr>
          <w:sz w:val="22"/>
          <w:szCs w:val="22"/>
        </w:rPr>
        <w:t xml:space="preserve">other </w:t>
      </w:r>
      <w:r w:rsidR="00D37AF1" w:rsidRPr="00204F64">
        <w:rPr>
          <w:sz w:val="22"/>
          <w:szCs w:val="22"/>
        </w:rPr>
        <w:t>health products</w:t>
      </w:r>
      <w:r w:rsidR="00081CF8" w:rsidRPr="00204F64">
        <w:rPr>
          <w:sz w:val="22"/>
          <w:szCs w:val="22"/>
        </w:rPr>
        <w:t xml:space="preserve">. </w:t>
      </w:r>
      <w:r w:rsidR="005475CF">
        <w:rPr>
          <w:sz w:val="22"/>
          <w:szCs w:val="22"/>
        </w:rPr>
        <w:t>We regulate a range of sectors including</w:t>
      </w:r>
    </w:p>
    <w:p w:rsidR="005475CF" w:rsidRDefault="005475CF" w:rsidP="005475CF">
      <w:pPr>
        <w:pStyle w:val="HPRAMainBodyText"/>
        <w:numPr>
          <w:ilvl w:val="0"/>
          <w:numId w:val="30"/>
        </w:numPr>
        <w:rPr>
          <w:sz w:val="22"/>
          <w:szCs w:val="22"/>
        </w:rPr>
      </w:pPr>
      <w:r>
        <w:rPr>
          <w:sz w:val="22"/>
          <w:szCs w:val="22"/>
        </w:rPr>
        <w:t>Human medicines</w:t>
      </w:r>
    </w:p>
    <w:p w:rsidR="005475CF" w:rsidRDefault="005475CF" w:rsidP="005475CF">
      <w:pPr>
        <w:pStyle w:val="HPRAMainBodyText"/>
        <w:numPr>
          <w:ilvl w:val="0"/>
          <w:numId w:val="30"/>
        </w:numPr>
        <w:rPr>
          <w:sz w:val="22"/>
          <w:szCs w:val="22"/>
        </w:rPr>
      </w:pPr>
      <w:r>
        <w:rPr>
          <w:sz w:val="22"/>
          <w:szCs w:val="22"/>
        </w:rPr>
        <w:t>Medical devices for human use</w:t>
      </w:r>
    </w:p>
    <w:p w:rsidR="005475CF" w:rsidRDefault="005475CF" w:rsidP="005475CF">
      <w:pPr>
        <w:pStyle w:val="HPRAMainBodyText"/>
        <w:numPr>
          <w:ilvl w:val="0"/>
          <w:numId w:val="30"/>
        </w:numPr>
        <w:rPr>
          <w:sz w:val="22"/>
          <w:szCs w:val="22"/>
        </w:rPr>
      </w:pPr>
      <w:r>
        <w:rPr>
          <w:sz w:val="22"/>
          <w:szCs w:val="22"/>
        </w:rPr>
        <w:t>Blood and blood products; tissues and cells; organs for human transplantation</w:t>
      </w:r>
    </w:p>
    <w:p w:rsidR="005475CF" w:rsidRDefault="005475CF" w:rsidP="005475CF">
      <w:pPr>
        <w:pStyle w:val="HPRAMainBodyText"/>
        <w:numPr>
          <w:ilvl w:val="0"/>
          <w:numId w:val="30"/>
        </w:numPr>
        <w:rPr>
          <w:sz w:val="22"/>
          <w:szCs w:val="22"/>
        </w:rPr>
      </w:pPr>
      <w:r>
        <w:rPr>
          <w:sz w:val="22"/>
          <w:szCs w:val="22"/>
        </w:rPr>
        <w:t>Veterinary medicines</w:t>
      </w:r>
    </w:p>
    <w:p w:rsidR="005475CF" w:rsidRDefault="005475CF" w:rsidP="005475CF">
      <w:pPr>
        <w:pStyle w:val="HPRAMainBodyText"/>
        <w:numPr>
          <w:ilvl w:val="0"/>
          <w:numId w:val="30"/>
        </w:numPr>
        <w:rPr>
          <w:sz w:val="22"/>
          <w:szCs w:val="22"/>
        </w:rPr>
      </w:pPr>
      <w:r>
        <w:rPr>
          <w:sz w:val="22"/>
          <w:szCs w:val="22"/>
        </w:rPr>
        <w:t>Scientific animal protection</w:t>
      </w:r>
    </w:p>
    <w:p w:rsidR="005475CF" w:rsidRDefault="005475CF" w:rsidP="005475CF">
      <w:pPr>
        <w:pStyle w:val="HPRAMainBodyText"/>
        <w:numPr>
          <w:ilvl w:val="0"/>
          <w:numId w:val="30"/>
        </w:numPr>
        <w:rPr>
          <w:sz w:val="22"/>
          <w:szCs w:val="22"/>
        </w:rPr>
      </w:pPr>
      <w:r>
        <w:rPr>
          <w:sz w:val="22"/>
          <w:szCs w:val="22"/>
        </w:rPr>
        <w:t>Controlled substances</w:t>
      </w:r>
    </w:p>
    <w:p w:rsidR="005475CF" w:rsidRPr="00204F64" w:rsidRDefault="005475CF" w:rsidP="005475CF">
      <w:pPr>
        <w:pStyle w:val="HPRAMainBodyText"/>
        <w:numPr>
          <w:ilvl w:val="0"/>
          <w:numId w:val="30"/>
        </w:numPr>
        <w:rPr>
          <w:sz w:val="22"/>
          <w:szCs w:val="22"/>
        </w:rPr>
      </w:pPr>
      <w:r>
        <w:rPr>
          <w:sz w:val="22"/>
          <w:szCs w:val="22"/>
        </w:rPr>
        <w:t>Cosmetics</w:t>
      </w:r>
    </w:p>
    <w:p w:rsidR="00204F64" w:rsidRPr="00204F64" w:rsidRDefault="00204F64" w:rsidP="005C0048">
      <w:pPr>
        <w:pStyle w:val="HPRAMainBodyText"/>
        <w:rPr>
          <w:sz w:val="22"/>
          <w:szCs w:val="22"/>
        </w:rPr>
      </w:pPr>
    </w:p>
    <w:p w:rsidR="00F74507" w:rsidRPr="00204F64" w:rsidRDefault="00F74507" w:rsidP="005C0048">
      <w:pPr>
        <w:pStyle w:val="HPRAMainBodyText"/>
        <w:rPr>
          <w:sz w:val="22"/>
          <w:szCs w:val="22"/>
        </w:rPr>
      </w:pPr>
      <w:r w:rsidRPr="00204F64">
        <w:rPr>
          <w:sz w:val="22"/>
          <w:szCs w:val="22"/>
        </w:rPr>
        <w:t xml:space="preserve">In carrying out our regulatory functions, the HPRA puts the health of people and animals at the core of everything we do. We use our scientific and clinical expertise to review and monitor health products available in Ireland or exported abroad. Our aim is to make sure that </w:t>
      </w:r>
      <w:r w:rsidR="0096793F" w:rsidRPr="00204F64">
        <w:rPr>
          <w:sz w:val="22"/>
          <w:szCs w:val="22"/>
        </w:rPr>
        <w:t xml:space="preserve">the </w:t>
      </w:r>
      <w:r w:rsidRPr="00204F64">
        <w:rPr>
          <w:sz w:val="22"/>
          <w:szCs w:val="22"/>
        </w:rPr>
        <w:t xml:space="preserve">health products we regulate are as safe as possible and do what they are intended to do.  </w:t>
      </w:r>
    </w:p>
    <w:p w:rsidR="00D37AF1" w:rsidRPr="00204F64" w:rsidRDefault="00D37AF1" w:rsidP="00D37AF1"/>
    <w:p w:rsidR="00D37AF1" w:rsidRPr="00204F64" w:rsidRDefault="00204F64" w:rsidP="00204F64">
      <w:pPr>
        <w:pStyle w:val="HPRAHeadingL1"/>
        <w:numPr>
          <w:ilvl w:val="0"/>
          <w:numId w:val="0"/>
        </w:numPr>
        <w:ind w:left="360" w:hanging="360"/>
        <w:rPr>
          <w:b w:val="0"/>
          <w:caps w:val="0"/>
          <w:sz w:val="32"/>
          <w:szCs w:val="32"/>
        </w:rPr>
      </w:pPr>
      <w:r>
        <w:rPr>
          <w:b w:val="0"/>
          <w:caps w:val="0"/>
          <w:sz w:val="32"/>
          <w:szCs w:val="32"/>
        </w:rPr>
        <w:t>O</w:t>
      </w:r>
      <w:r w:rsidR="00291870" w:rsidRPr="00204F64">
        <w:rPr>
          <w:b w:val="0"/>
          <w:caps w:val="0"/>
          <w:sz w:val="32"/>
          <w:szCs w:val="32"/>
        </w:rPr>
        <w:t xml:space="preserve">ur </w:t>
      </w:r>
      <w:r w:rsidR="001D353E" w:rsidRPr="00204F64">
        <w:rPr>
          <w:b w:val="0"/>
          <w:caps w:val="0"/>
          <w:sz w:val="32"/>
          <w:szCs w:val="32"/>
        </w:rPr>
        <w:t xml:space="preserve">current </w:t>
      </w:r>
      <w:r>
        <w:rPr>
          <w:b w:val="0"/>
          <w:caps w:val="0"/>
          <w:sz w:val="32"/>
          <w:szCs w:val="32"/>
        </w:rPr>
        <w:t>strategic goals</w:t>
      </w:r>
    </w:p>
    <w:p w:rsidR="00D37AF1" w:rsidRDefault="00D37AF1" w:rsidP="00870321">
      <w:pPr>
        <w:pStyle w:val="HPRAMainBodyText"/>
      </w:pPr>
    </w:p>
    <w:p w:rsidR="00204F64" w:rsidRPr="00204F64" w:rsidRDefault="00204F64" w:rsidP="00204F64">
      <w:pPr>
        <w:pStyle w:val="HPRAMainBodyText"/>
        <w:rPr>
          <w:sz w:val="22"/>
          <w:szCs w:val="22"/>
        </w:rPr>
      </w:pPr>
      <w:r w:rsidRPr="00204F64">
        <w:rPr>
          <w:sz w:val="22"/>
          <w:szCs w:val="22"/>
        </w:rPr>
        <w:t>The current Strategic Plan covers the years 2016 to 2020 and is based on the following five high-level goals, each of which has a number of objectives and activities which guide our annual business planning and reporting.</w:t>
      </w:r>
    </w:p>
    <w:tbl>
      <w:tblPr>
        <w:tblStyle w:val="HPRATableBlueHeader"/>
        <w:tblW w:w="0" w:type="auto"/>
        <w:tblLook w:val="04A0" w:firstRow="1" w:lastRow="0" w:firstColumn="1" w:lastColumn="0" w:noHBand="0" w:noVBand="1"/>
      </w:tblPr>
      <w:tblGrid>
        <w:gridCol w:w="421"/>
        <w:gridCol w:w="8073"/>
      </w:tblGrid>
      <w:tr w:rsidR="00204F64" w:rsidRPr="00204F64" w:rsidTr="00B67F52">
        <w:trPr>
          <w:cnfStyle w:val="100000000000" w:firstRow="1" w:lastRow="0" w:firstColumn="0" w:lastColumn="0" w:oddVBand="0" w:evenVBand="0" w:oddHBand="0" w:evenHBand="0" w:firstRowFirstColumn="0" w:firstRowLastColumn="0" w:lastRowFirstColumn="0" w:lastRowLastColumn="0"/>
        </w:trPr>
        <w:tc>
          <w:tcPr>
            <w:tcW w:w="421" w:type="dxa"/>
            <w:tcBorders>
              <w:top w:val="single" w:sz="4" w:space="0" w:color="FFFFFF" w:themeColor="background1"/>
              <w:bottom w:val="single" w:sz="4" w:space="0" w:color="FFFFFF" w:themeColor="background1"/>
            </w:tcBorders>
            <w:shd w:val="clear" w:color="auto" w:fill="FFFFFF" w:themeFill="background1"/>
          </w:tcPr>
          <w:p w:rsidR="00204F64" w:rsidRPr="00204F64" w:rsidRDefault="00204F64" w:rsidP="00B67F52">
            <w:pPr>
              <w:pStyle w:val="HPRAMainBodyText"/>
              <w:rPr>
                <w:sz w:val="22"/>
                <w:szCs w:val="22"/>
              </w:rPr>
            </w:pPr>
          </w:p>
        </w:tc>
        <w:tc>
          <w:tcPr>
            <w:tcW w:w="8073" w:type="dxa"/>
            <w:tcBorders>
              <w:top w:val="single" w:sz="4" w:space="0" w:color="FFFFFF" w:themeColor="background1"/>
              <w:bottom w:val="single" w:sz="4" w:space="0" w:color="FFFFFF" w:themeColor="background1"/>
            </w:tcBorders>
            <w:shd w:val="clear" w:color="auto" w:fill="FFFFFF" w:themeFill="background1"/>
          </w:tcPr>
          <w:p w:rsidR="00204F64" w:rsidRPr="00204F64" w:rsidRDefault="00204F64" w:rsidP="00B67F52">
            <w:pPr>
              <w:pStyle w:val="HPRAMainBodyText"/>
              <w:rPr>
                <w:sz w:val="22"/>
                <w:szCs w:val="22"/>
              </w:rPr>
            </w:pPr>
          </w:p>
        </w:tc>
      </w:tr>
      <w:tr w:rsidR="00204F64" w:rsidRPr="00204F64" w:rsidTr="00B67F52">
        <w:tc>
          <w:tcPr>
            <w:tcW w:w="421" w:type="dxa"/>
            <w:tcBorders>
              <w:top w:val="single" w:sz="4" w:space="0" w:color="FFFFFF" w:themeColor="background1"/>
              <w:bottom w:val="single" w:sz="4" w:space="0" w:color="FFFFFF" w:themeColor="background1"/>
            </w:tcBorders>
          </w:tcPr>
          <w:p w:rsidR="00204F64" w:rsidRPr="00204F64" w:rsidRDefault="00204F64" w:rsidP="00B67F52">
            <w:pPr>
              <w:pStyle w:val="HPRAMainBodyText"/>
              <w:rPr>
                <w:color w:val="0057B8" w:themeColor="accent3"/>
                <w:sz w:val="28"/>
                <w:szCs w:val="28"/>
              </w:rPr>
            </w:pPr>
            <w:r w:rsidRPr="00204F64">
              <w:rPr>
                <w:color w:val="0057B8" w:themeColor="accent3"/>
                <w:sz w:val="28"/>
                <w:szCs w:val="28"/>
              </w:rPr>
              <w:t>1</w:t>
            </w:r>
          </w:p>
        </w:tc>
        <w:tc>
          <w:tcPr>
            <w:tcW w:w="8073" w:type="dxa"/>
            <w:tcBorders>
              <w:top w:val="single" w:sz="4" w:space="0" w:color="FFFFFF" w:themeColor="background1"/>
              <w:bottom w:val="single" w:sz="4" w:space="0" w:color="FFFFFF" w:themeColor="background1"/>
            </w:tcBorders>
          </w:tcPr>
          <w:p w:rsidR="00204F64" w:rsidRPr="00204F64" w:rsidRDefault="00204F64" w:rsidP="00204F64">
            <w:r w:rsidRPr="00204F64">
              <w:t xml:space="preserve">Optimised regulatory systems: keeping abreast of product and manufacturing development </w:t>
            </w:r>
          </w:p>
        </w:tc>
      </w:tr>
      <w:tr w:rsidR="00204F64" w:rsidRPr="00204F64" w:rsidTr="00B67F52">
        <w:tc>
          <w:tcPr>
            <w:tcW w:w="421" w:type="dxa"/>
            <w:tcBorders>
              <w:top w:val="single" w:sz="4" w:space="0" w:color="FFFFFF" w:themeColor="background1"/>
              <w:bottom w:val="single" w:sz="4" w:space="0" w:color="FFFFFF" w:themeColor="background1"/>
            </w:tcBorders>
          </w:tcPr>
          <w:p w:rsidR="00204F64" w:rsidRPr="00204F64" w:rsidRDefault="00204F64" w:rsidP="00B67F52">
            <w:pPr>
              <w:pStyle w:val="HPRAMainBodyText"/>
              <w:rPr>
                <w:color w:val="0057B8" w:themeColor="accent3"/>
                <w:sz w:val="22"/>
                <w:szCs w:val="22"/>
              </w:rPr>
            </w:pPr>
            <w:r w:rsidRPr="00204F64">
              <w:rPr>
                <w:color w:val="0057B8" w:themeColor="accent3"/>
                <w:sz w:val="28"/>
                <w:szCs w:val="28"/>
              </w:rPr>
              <w:t>2</w:t>
            </w:r>
          </w:p>
        </w:tc>
        <w:tc>
          <w:tcPr>
            <w:tcW w:w="8073" w:type="dxa"/>
            <w:tcBorders>
              <w:top w:val="single" w:sz="4" w:space="0" w:color="FFFFFF" w:themeColor="background1"/>
              <w:bottom w:val="single" w:sz="4" w:space="0" w:color="FFFFFF" w:themeColor="background1"/>
            </w:tcBorders>
          </w:tcPr>
          <w:p w:rsidR="00204F64" w:rsidRPr="00204F64" w:rsidRDefault="00204F64" w:rsidP="00204F64">
            <w:r w:rsidRPr="00204F64">
              <w:t xml:space="preserve">Better informed users: providing up-to-date information to inform choices and decisions </w:t>
            </w:r>
          </w:p>
        </w:tc>
      </w:tr>
      <w:tr w:rsidR="00204F64" w:rsidRPr="00204F64" w:rsidTr="00B67F52">
        <w:tc>
          <w:tcPr>
            <w:tcW w:w="421" w:type="dxa"/>
            <w:tcBorders>
              <w:top w:val="single" w:sz="4" w:space="0" w:color="FFFFFF" w:themeColor="background1"/>
              <w:bottom w:val="single" w:sz="4" w:space="0" w:color="FFFFFF" w:themeColor="background1"/>
            </w:tcBorders>
          </w:tcPr>
          <w:p w:rsidR="00204F64" w:rsidRPr="00204F64" w:rsidRDefault="00204F64" w:rsidP="00B67F52">
            <w:pPr>
              <w:pStyle w:val="HPRAMainBodyText"/>
              <w:rPr>
                <w:color w:val="0057B8" w:themeColor="accent3"/>
                <w:sz w:val="28"/>
                <w:szCs w:val="28"/>
              </w:rPr>
            </w:pPr>
            <w:r w:rsidRPr="00204F64">
              <w:rPr>
                <w:color w:val="0057B8" w:themeColor="accent3"/>
                <w:sz w:val="28"/>
                <w:szCs w:val="28"/>
              </w:rPr>
              <w:t>3</w:t>
            </w:r>
          </w:p>
        </w:tc>
        <w:tc>
          <w:tcPr>
            <w:tcW w:w="8073" w:type="dxa"/>
            <w:tcBorders>
              <w:top w:val="single" w:sz="4" w:space="0" w:color="FFFFFF" w:themeColor="background1"/>
              <w:bottom w:val="single" w:sz="4" w:space="0" w:color="FFFFFF" w:themeColor="background1"/>
            </w:tcBorders>
          </w:tcPr>
          <w:p w:rsidR="00204F64" w:rsidRPr="00204F64" w:rsidRDefault="00204F64" w:rsidP="00204F64">
            <w:r w:rsidRPr="00204F64">
              <w:t xml:space="preserve">Access to health products: enhancing regulatory support for access to health products </w:t>
            </w:r>
          </w:p>
        </w:tc>
      </w:tr>
      <w:tr w:rsidR="00204F64" w:rsidRPr="00204F64" w:rsidTr="00B67F52">
        <w:tc>
          <w:tcPr>
            <w:tcW w:w="421" w:type="dxa"/>
            <w:tcBorders>
              <w:top w:val="single" w:sz="4" w:space="0" w:color="FFFFFF" w:themeColor="background1"/>
              <w:bottom w:val="single" w:sz="4" w:space="0" w:color="FFFFFF" w:themeColor="background1"/>
            </w:tcBorders>
          </w:tcPr>
          <w:p w:rsidR="00204F64" w:rsidRPr="00204F64" w:rsidRDefault="00204F64" w:rsidP="00B67F52">
            <w:pPr>
              <w:pStyle w:val="HPRAMainBodyText"/>
              <w:rPr>
                <w:color w:val="0057B8" w:themeColor="accent3"/>
                <w:sz w:val="28"/>
                <w:szCs w:val="28"/>
              </w:rPr>
            </w:pPr>
            <w:r w:rsidRPr="00204F64">
              <w:rPr>
                <w:color w:val="0057B8" w:themeColor="accent3"/>
                <w:sz w:val="28"/>
                <w:szCs w:val="28"/>
              </w:rPr>
              <w:t>4</w:t>
            </w:r>
          </w:p>
        </w:tc>
        <w:tc>
          <w:tcPr>
            <w:tcW w:w="8073" w:type="dxa"/>
            <w:tcBorders>
              <w:top w:val="single" w:sz="4" w:space="0" w:color="FFFFFF" w:themeColor="background1"/>
              <w:bottom w:val="single" w:sz="4" w:space="0" w:color="FFFFFF" w:themeColor="background1"/>
            </w:tcBorders>
          </w:tcPr>
          <w:p w:rsidR="00204F64" w:rsidRPr="00204F64" w:rsidRDefault="00204F64" w:rsidP="00204F64">
            <w:r w:rsidRPr="00204F64">
              <w:t xml:space="preserve">Supporting innovation: providing regulatory support and advice to research and development centres </w:t>
            </w:r>
          </w:p>
        </w:tc>
      </w:tr>
      <w:tr w:rsidR="00204F64" w:rsidRPr="00204F64" w:rsidTr="00B67F52">
        <w:tc>
          <w:tcPr>
            <w:tcW w:w="421" w:type="dxa"/>
            <w:tcBorders>
              <w:top w:val="single" w:sz="4" w:space="0" w:color="FFFFFF" w:themeColor="background1"/>
              <w:bottom w:val="single" w:sz="4" w:space="0" w:color="FFFFFF" w:themeColor="background1"/>
            </w:tcBorders>
          </w:tcPr>
          <w:p w:rsidR="00204F64" w:rsidRPr="00204F64" w:rsidRDefault="00204F64" w:rsidP="00B67F52">
            <w:pPr>
              <w:pStyle w:val="HPRAMainBodyText"/>
              <w:rPr>
                <w:color w:val="0057B8" w:themeColor="accent3"/>
                <w:sz w:val="28"/>
                <w:szCs w:val="28"/>
              </w:rPr>
            </w:pPr>
            <w:r>
              <w:rPr>
                <w:color w:val="0057B8" w:themeColor="accent3"/>
                <w:sz w:val="28"/>
                <w:szCs w:val="28"/>
              </w:rPr>
              <w:t>5</w:t>
            </w:r>
          </w:p>
        </w:tc>
        <w:tc>
          <w:tcPr>
            <w:tcW w:w="8073" w:type="dxa"/>
            <w:tcBorders>
              <w:top w:val="single" w:sz="4" w:space="0" w:color="FFFFFF" w:themeColor="background1"/>
              <w:bottom w:val="single" w:sz="4" w:space="0" w:color="FFFFFF" w:themeColor="background1"/>
            </w:tcBorders>
          </w:tcPr>
          <w:p w:rsidR="00204F64" w:rsidRPr="00204F64" w:rsidRDefault="00204F64" w:rsidP="00204F64">
            <w:r w:rsidRPr="00204F64">
              <w:t xml:space="preserve">Internal capabilities: ensuring strong internal systems, resources and expertise </w:t>
            </w:r>
          </w:p>
        </w:tc>
      </w:tr>
    </w:tbl>
    <w:p w:rsidR="00204F64" w:rsidRPr="00204F64" w:rsidRDefault="00204F64" w:rsidP="00D37AF1">
      <w:pPr>
        <w:rPr>
          <w:rFonts w:ascii="Segoe UI" w:hAnsi="Segoe UI" w:cs="Segoe UI"/>
        </w:rPr>
      </w:pPr>
    </w:p>
    <w:p w:rsidR="005C0048" w:rsidRPr="00204F64" w:rsidRDefault="00870321" w:rsidP="00D37AF1">
      <w:pPr>
        <w:rPr>
          <w:rFonts w:ascii="Segoe UI" w:hAnsi="Segoe UI" w:cs="Segoe UI"/>
        </w:rPr>
      </w:pPr>
      <w:r w:rsidRPr="00204F64">
        <w:rPr>
          <w:rFonts w:ascii="Segoe UI" w:hAnsi="Segoe UI" w:cs="Segoe UI"/>
        </w:rPr>
        <w:t>As we begin</w:t>
      </w:r>
      <w:r w:rsidR="00EF0512" w:rsidRPr="00204F64">
        <w:rPr>
          <w:rFonts w:ascii="Segoe UI" w:hAnsi="Segoe UI" w:cs="Segoe UI"/>
        </w:rPr>
        <w:t xml:space="preserve"> the</w:t>
      </w:r>
      <w:r w:rsidRPr="00204F64">
        <w:rPr>
          <w:rFonts w:ascii="Segoe UI" w:hAnsi="Segoe UI" w:cs="Segoe UI"/>
        </w:rPr>
        <w:t xml:space="preserve"> development of the next strategic plan</w:t>
      </w:r>
      <w:r w:rsidR="00EF0512" w:rsidRPr="00204F64">
        <w:rPr>
          <w:rFonts w:ascii="Segoe UI" w:hAnsi="Segoe UI" w:cs="Segoe UI"/>
        </w:rPr>
        <w:t xml:space="preserve"> to cover the years 20</w:t>
      </w:r>
      <w:r w:rsidR="00204F64">
        <w:rPr>
          <w:rFonts w:ascii="Segoe UI" w:hAnsi="Segoe UI" w:cs="Segoe UI"/>
        </w:rPr>
        <w:t>21 – 2025</w:t>
      </w:r>
      <w:r w:rsidR="00EF0512" w:rsidRPr="00204F64">
        <w:rPr>
          <w:rFonts w:ascii="Segoe UI" w:hAnsi="Segoe UI" w:cs="Segoe UI"/>
        </w:rPr>
        <w:t>, we</w:t>
      </w:r>
      <w:r w:rsidR="00D37AF1" w:rsidRPr="00204F64">
        <w:rPr>
          <w:rFonts w:ascii="Segoe UI" w:hAnsi="Segoe UI" w:cs="Segoe UI"/>
        </w:rPr>
        <w:t xml:space="preserve"> invite all stakeholders to give their views on areas that are relevant to them, using </w:t>
      </w:r>
      <w:r w:rsidR="00D37AF1" w:rsidRPr="00204F64">
        <w:rPr>
          <w:rFonts w:ascii="Segoe UI" w:hAnsi="Segoe UI" w:cs="Segoe UI"/>
        </w:rPr>
        <w:lastRenderedPageBreak/>
        <w:t>the format below</w:t>
      </w:r>
      <w:r w:rsidR="00137E5D" w:rsidRPr="00204F64">
        <w:rPr>
          <w:rFonts w:ascii="Segoe UI" w:hAnsi="Segoe UI" w:cs="Segoe UI"/>
        </w:rPr>
        <w:t xml:space="preserve">, firstly in relation to product areas and secondly in relation to </w:t>
      </w:r>
      <w:r w:rsidR="00B16D1A" w:rsidRPr="00204F64">
        <w:rPr>
          <w:rFonts w:ascii="Segoe UI" w:hAnsi="Segoe UI" w:cs="Segoe UI"/>
        </w:rPr>
        <w:t>key high-level</w:t>
      </w:r>
      <w:r w:rsidR="00AA5121" w:rsidRPr="00204F64">
        <w:rPr>
          <w:rFonts w:ascii="Segoe UI" w:hAnsi="Segoe UI" w:cs="Segoe UI"/>
        </w:rPr>
        <w:t xml:space="preserve"> </w:t>
      </w:r>
      <w:r w:rsidR="00B16D1A" w:rsidRPr="00204F64">
        <w:rPr>
          <w:rFonts w:ascii="Segoe UI" w:hAnsi="Segoe UI" w:cs="Segoe UI"/>
        </w:rPr>
        <w:t>area</w:t>
      </w:r>
      <w:r w:rsidR="00344ACF" w:rsidRPr="00204F64">
        <w:rPr>
          <w:rFonts w:ascii="Segoe UI" w:hAnsi="Segoe UI" w:cs="Segoe UI"/>
        </w:rPr>
        <w:t>s</w:t>
      </w:r>
      <w:r w:rsidR="00D37AF1" w:rsidRPr="00204F64">
        <w:rPr>
          <w:rFonts w:ascii="Segoe UI" w:hAnsi="Segoe UI" w:cs="Segoe UI"/>
        </w:rPr>
        <w:t>.</w:t>
      </w:r>
    </w:p>
    <w:p w:rsidR="00B16D1A" w:rsidRDefault="00B16D1A" w:rsidP="00D37AF1">
      <w:pPr>
        <w:rPr>
          <w:rFonts w:ascii="Segoe UI" w:hAnsi="Segoe UI" w:cs="Segoe UI"/>
        </w:rPr>
      </w:pPr>
    </w:p>
    <w:p w:rsidR="00204F64" w:rsidRPr="00204F64" w:rsidRDefault="00204F64" w:rsidP="00204F64">
      <w:pPr>
        <w:pStyle w:val="HPRAHeadingL1"/>
        <w:numPr>
          <w:ilvl w:val="0"/>
          <w:numId w:val="0"/>
        </w:numPr>
        <w:ind w:left="360" w:hanging="360"/>
        <w:rPr>
          <w:b w:val="0"/>
          <w:caps w:val="0"/>
          <w:sz w:val="32"/>
          <w:szCs w:val="32"/>
        </w:rPr>
      </w:pPr>
      <w:r w:rsidRPr="00204F64">
        <w:rPr>
          <w:b w:val="0"/>
          <w:caps w:val="0"/>
          <w:sz w:val="32"/>
          <w:szCs w:val="32"/>
        </w:rPr>
        <w:t>Looking forward to the next five years</w:t>
      </w:r>
    </w:p>
    <w:p w:rsidR="00204F64" w:rsidRPr="00A174A6" w:rsidRDefault="00204F64" w:rsidP="00204F64">
      <w:pPr>
        <w:pStyle w:val="HPRAMainBodyText"/>
        <w:rPr>
          <w:sz w:val="22"/>
          <w:szCs w:val="22"/>
        </w:rPr>
      </w:pPr>
    </w:p>
    <w:p w:rsidR="00204F64" w:rsidRDefault="00204F64" w:rsidP="00204F64">
      <w:pPr>
        <w:pStyle w:val="HPRAMainBodyText"/>
        <w:rPr>
          <w:sz w:val="22"/>
          <w:szCs w:val="22"/>
        </w:rPr>
      </w:pPr>
      <w:r w:rsidRPr="00A174A6">
        <w:rPr>
          <w:sz w:val="22"/>
          <w:szCs w:val="22"/>
        </w:rPr>
        <w:t>The 2021 – 2025 period to be covered by the next strategic plan is likely to be a time of uncertainty and change in the regulatory environment. Key drivers include:</w:t>
      </w:r>
    </w:p>
    <w:p w:rsidR="00C519C6" w:rsidRDefault="00C519C6" w:rsidP="00204F64">
      <w:pPr>
        <w:pStyle w:val="HPRAMainBodyText"/>
        <w:rPr>
          <w:sz w:val="22"/>
          <w:szCs w:val="22"/>
        </w:rPr>
      </w:pPr>
    </w:p>
    <w:p w:rsidR="00204F64" w:rsidRPr="00F14824" w:rsidRDefault="00204F64" w:rsidP="00204F64">
      <w:pPr>
        <w:pStyle w:val="ListParagraph"/>
        <w:ind w:left="0"/>
        <w:rPr>
          <w:color w:val="0057B8" w:themeColor="accent3"/>
        </w:rPr>
      </w:pPr>
      <w:r w:rsidRPr="00F30AC3">
        <w:rPr>
          <w:noProof/>
          <w:lang w:eastAsia="en-IE"/>
        </w:rPr>
        <w:drawing>
          <wp:anchor distT="0" distB="0" distL="114300" distR="114300" simplePos="0" relativeHeight="251663360" behindDoc="1" locked="0" layoutInCell="1" allowOverlap="1" wp14:anchorId="733AACCC" wp14:editId="2D040B64">
            <wp:simplePos x="0" y="0"/>
            <wp:positionH relativeFrom="margin">
              <wp:align>left</wp:align>
            </wp:positionH>
            <wp:positionV relativeFrom="paragraph">
              <wp:posOffset>85090</wp:posOffset>
            </wp:positionV>
            <wp:extent cx="715010" cy="476250"/>
            <wp:effectExtent l="0" t="0" r="8890" b="0"/>
            <wp:wrapTight wrapText="bothSides">
              <wp:wrapPolygon edited="0">
                <wp:start x="0" y="0"/>
                <wp:lineTo x="0" y="20736"/>
                <wp:lineTo x="21293" y="20736"/>
                <wp:lineTo x="212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5010" cy="476250"/>
                    </a:xfrm>
                    <a:prstGeom prst="rect">
                      <a:avLst/>
                    </a:prstGeom>
                  </pic:spPr>
                </pic:pic>
              </a:graphicData>
            </a:graphic>
            <wp14:sizeRelH relativeFrom="margin">
              <wp14:pctWidth>0</wp14:pctWidth>
            </wp14:sizeRelH>
            <wp14:sizeRelV relativeFrom="margin">
              <wp14:pctHeight>0</wp14:pctHeight>
            </wp14:sizeRelV>
          </wp:anchor>
        </w:drawing>
      </w:r>
      <w:r w:rsidRPr="00F14824">
        <w:rPr>
          <w:color w:val="0057B8" w:themeColor="accent3"/>
          <w:sz w:val="28"/>
          <w:szCs w:val="28"/>
        </w:rPr>
        <w:t>Brexit</w:t>
      </w:r>
    </w:p>
    <w:p w:rsidR="00204F64" w:rsidRPr="00FB1238" w:rsidRDefault="00204F64" w:rsidP="00204F64">
      <w:pPr>
        <w:pStyle w:val="ListParagraph"/>
        <w:ind w:left="0"/>
      </w:pPr>
      <w:r>
        <w:t xml:space="preserve">Whatever the outcome of the current negotiations with the UK, </w:t>
      </w:r>
      <w:r w:rsidRPr="00A174A6">
        <w:t xml:space="preserve">the outlook </w:t>
      </w:r>
      <w:r>
        <w:t xml:space="preserve">for the Irish market </w:t>
      </w:r>
      <w:r w:rsidRPr="00A174A6">
        <w:t xml:space="preserve">over the next five years is difficult to predict given the size of the </w:t>
      </w:r>
      <w:r w:rsidR="00C84A84">
        <w:t xml:space="preserve">market in Ireland and the </w:t>
      </w:r>
      <w:r w:rsidRPr="00A174A6">
        <w:t xml:space="preserve">supply </w:t>
      </w:r>
      <w:r w:rsidR="00C84A84">
        <w:t>chain model</w:t>
      </w:r>
      <w:r w:rsidRPr="00A174A6">
        <w:t xml:space="preserve">. Changes to the supply of some </w:t>
      </w:r>
      <w:r w:rsidR="00C84A84">
        <w:t xml:space="preserve">human or veterinary </w:t>
      </w:r>
      <w:r w:rsidRPr="00A174A6">
        <w:t xml:space="preserve">medicines </w:t>
      </w:r>
      <w:r w:rsidR="00C84A84">
        <w:t>and medical devices</w:t>
      </w:r>
      <w:r w:rsidR="00F92EED">
        <w:t>,</w:t>
      </w:r>
      <w:r w:rsidR="00C84A84">
        <w:t xml:space="preserve"> </w:t>
      </w:r>
      <w:r w:rsidR="00F92EED">
        <w:t xml:space="preserve">particularly where UK companies cease manufacture or supply to EU markets, </w:t>
      </w:r>
      <w:r w:rsidR="00C84A84">
        <w:t>cannot be ruled out</w:t>
      </w:r>
      <w:r w:rsidRPr="00A174A6">
        <w:t xml:space="preserve">. </w:t>
      </w:r>
      <w:r w:rsidRPr="00FB1238">
        <w:t xml:space="preserve">There is also the potential for opportunities to arise as the work previously undertaken by the UK will be available to other member states, </w:t>
      </w:r>
      <w:r w:rsidR="00C84A84">
        <w:t>including</w:t>
      </w:r>
      <w:r w:rsidRPr="00FB1238">
        <w:t xml:space="preserve"> leading or shaping network initiatives to improve regulatory systems.</w:t>
      </w:r>
    </w:p>
    <w:p w:rsidR="00204F64" w:rsidRPr="00FB1238" w:rsidRDefault="00C84A84" w:rsidP="00204F64">
      <w:pPr>
        <w:pStyle w:val="HPRAMainBodyText"/>
        <w:rPr>
          <w:sz w:val="22"/>
          <w:szCs w:val="22"/>
        </w:rPr>
      </w:pPr>
      <w:r w:rsidRPr="0005106E">
        <w:rPr>
          <w:noProof/>
          <w:lang w:eastAsia="en-IE"/>
        </w:rPr>
        <w:drawing>
          <wp:anchor distT="0" distB="0" distL="114300" distR="114300" simplePos="0" relativeHeight="251661312" behindDoc="1" locked="0" layoutInCell="1" allowOverlap="1" wp14:anchorId="0F35C9C8" wp14:editId="1D8AB7F4">
            <wp:simplePos x="0" y="0"/>
            <wp:positionH relativeFrom="margin">
              <wp:align>left</wp:align>
            </wp:positionH>
            <wp:positionV relativeFrom="paragraph">
              <wp:posOffset>133350</wp:posOffset>
            </wp:positionV>
            <wp:extent cx="667385" cy="829945"/>
            <wp:effectExtent l="0" t="0" r="0" b="8255"/>
            <wp:wrapTight wrapText="bothSides">
              <wp:wrapPolygon edited="0">
                <wp:start x="0" y="0"/>
                <wp:lineTo x="0" y="21319"/>
                <wp:lineTo x="20963" y="21319"/>
                <wp:lineTo x="20963" y="0"/>
                <wp:lineTo x="0" y="0"/>
              </wp:wrapPolygon>
            </wp:wrapTight>
            <wp:docPr id="5" name="Picture 5" descr="\\imbsrv-file\vol4\DATA\Corporate Communications\HPRA Approved Icons\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bsrv-file\vol4\DATA\Corporate Communications\HPRA Approved Icons\clipboar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738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4F64" w:rsidRPr="00F14824" w:rsidRDefault="00204F64" w:rsidP="00204F64">
      <w:pPr>
        <w:pStyle w:val="ListParagraph"/>
        <w:rPr>
          <w:b/>
          <w:color w:val="0057B8" w:themeColor="accent3"/>
        </w:rPr>
      </w:pPr>
      <w:r w:rsidRPr="00F14824">
        <w:rPr>
          <w:color w:val="0057B8" w:themeColor="accent3"/>
          <w:sz w:val="28"/>
          <w:szCs w:val="28"/>
        </w:rPr>
        <w:t>Legislation</w:t>
      </w:r>
    </w:p>
    <w:p w:rsidR="00204F64" w:rsidRPr="00FB1238" w:rsidRDefault="00204F64" w:rsidP="00204F64">
      <w:pPr>
        <w:pStyle w:val="HPRAMainBodyText"/>
        <w:rPr>
          <w:sz w:val="22"/>
          <w:szCs w:val="22"/>
        </w:rPr>
      </w:pPr>
      <w:r w:rsidRPr="00FB1238">
        <w:rPr>
          <w:sz w:val="22"/>
          <w:szCs w:val="22"/>
        </w:rPr>
        <w:t>Major legislative changes will occur over the next five years, with the implementation of EU Regulations on clinical trials, veterinary medicines, medical devices and in-vitro diagnostics. Each Regulation will impact significantly on the operation of the relevant regulatory system. For the HPRA, these constitute major projects including interactions</w:t>
      </w:r>
      <w:r w:rsidR="00C84A84">
        <w:rPr>
          <w:sz w:val="22"/>
          <w:szCs w:val="22"/>
        </w:rPr>
        <w:t xml:space="preserve"> with government departments, </w:t>
      </w:r>
      <w:r w:rsidRPr="00FB1238">
        <w:rPr>
          <w:sz w:val="22"/>
          <w:szCs w:val="22"/>
        </w:rPr>
        <w:t>contribution to national legislation, engagement with stakeholders, and creation of guidance documents.</w:t>
      </w:r>
    </w:p>
    <w:p w:rsidR="00204F64" w:rsidRPr="00FB1238" w:rsidRDefault="00204F64" w:rsidP="00204F64">
      <w:pPr>
        <w:pStyle w:val="ListParagraph"/>
      </w:pPr>
    </w:p>
    <w:p w:rsidR="00204F64" w:rsidRPr="00204F64" w:rsidRDefault="00204F64" w:rsidP="00204F64">
      <w:pPr>
        <w:pStyle w:val="ListParagraph"/>
        <w:rPr>
          <w:b/>
          <w:color w:val="0057B8" w:themeColor="accent3"/>
        </w:rPr>
      </w:pPr>
      <w:r w:rsidRPr="00FB1238">
        <w:rPr>
          <w:noProof/>
          <w:lang w:eastAsia="en-IE"/>
        </w:rPr>
        <w:drawing>
          <wp:anchor distT="0" distB="0" distL="114300" distR="114300" simplePos="0" relativeHeight="251659264" behindDoc="0" locked="0" layoutInCell="1" allowOverlap="1" wp14:anchorId="6DBFCB41" wp14:editId="71E55E9E">
            <wp:simplePos x="0" y="0"/>
            <wp:positionH relativeFrom="margin">
              <wp:align>left</wp:align>
            </wp:positionH>
            <wp:positionV relativeFrom="paragraph">
              <wp:posOffset>143510</wp:posOffset>
            </wp:positionV>
            <wp:extent cx="619125" cy="647700"/>
            <wp:effectExtent l="0" t="0" r="9525" b="0"/>
            <wp:wrapThrough wrapText="bothSides">
              <wp:wrapPolygon edited="0">
                <wp:start x="0" y="0"/>
                <wp:lineTo x="0" y="20965"/>
                <wp:lineTo x="21268" y="20965"/>
                <wp:lineTo x="21268" y="0"/>
                <wp:lineTo x="0" y="0"/>
              </wp:wrapPolygon>
            </wp:wrapThrough>
            <wp:docPr id="2" name="Picture 2" descr="\\imbsrv-file\vol4\DATA\Corporate Communications\HPRA Approved Icons\innov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bsrv-file\vol4\DATA\Corporate Communications\HPRA Approved Icons\innovati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4824">
        <w:rPr>
          <w:color w:val="0057B8" w:themeColor="accent3"/>
          <w:sz w:val="28"/>
          <w:szCs w:val="28"/>
        </w:rPr>
        <w:t>Innovation</w:t>
      </w:r>
    </w:p>
    <w:p w:rsidR="00204F64" w:rsidRPr="00FB1238" w:rsidRDefault="00204F64" w:rsidP="00204F64">
      <w:pPr>
        <w:pStyle w:val="HPRAMainBodyText"/>
        <w:rPr>
          <w:sz w:val="22"/>
          <w:szCs w:val="22"/>
        </w:rPr>
      </w:pPr>
      <w:r w:rsidRPr="00FB1238">
        <w:rPr>
          <w:sz w:val="22"/>
          <w:szCs w:val="22"/>
        </w:rPr>
        <w:t>Scientific and technological innovation has accelerated dramatically in recent years</w:t>
      </w:r>
      <w:r w:rsidR="00F92EED">
        <w:rPr>
          <w:sz w:val="22"/>
          <w:szCs w:val="22"/>
        </w:rPr>
        <w:t xml:space="preserve"> with advances in personalised medicines, convergence of health products with digital information and novel manufacturing technologies</w:t>
      </w:r>
      <w:r w:rsidRPr="00FB1238">
        <w:rPr>
          <w:sz w:val="22"/>
          <w:szCs w:val="22"/>
        </w:rPr>
        <w:t xml:space="preserve">. Increasingly complex products have the ability to greatly improve patient outcomes but may pose challenges to the current regulatory system as well as create demands for appropriate supports. Regulatory requirements may need to be adapted for effective regulation, new tools and approaches developed, and regulators themselves will need upskilling and access to additional expertise. </w:t>
      </w:r>
    </w:p>
    <w:p w:rsidR="00204F64" w:rsidRPr="00FB1238" w:rsidRDefault="00204F64" w:rsidP="00204F64">
      <w:pPr>
        <w:pStyle w:val="HPRAMainBodyText"/>
        <w:ind w:left="709"/>
        <w:rPr>
          <w:sz w:val="22"/>
          <w:szCs w:val="22"/>
        </w:rPr>
      </w:pPr>
    </w:p>
    <w:p w:rsidR="00204F64" w:rsidRPr="00F14824" w:rsidRDefault="00204F64" w:rsidP="00204F64">
      <w:pPr>
        <w:pStyle w:val="ListParagraph"/>
        <w:rPr>
          <w:b/>
          <w:color w:val="0057B8" w:themeColor="accent3"/>
        </w:rPr>
      </w:pPr>
      <w:r w:rsidRPr="00F14824">
        <w:rPr>
          <w:noProof/>
          <w:color w:val="0057B8" w:themeColor="accent3"/>
          <w:sz w:val="28"/>
          <w:szCs w:val="28"/>
          <w:lang w:eastAsia="en-IE"/>
        </w:rPr>
        <w:drawing>
          <wp:anchor distT="0" distB="0" distL="114300" distR="114300" simplePos="0" relativeHeight="251660288" behindDoc="1" locked="0" layoutInCell="1" allowOverlap="1" wp14:anchorId="076BC3B8" wp14:editId="4C40281C">
            <wp:simplePos x="0" y="0"/>
            <wp:positionH relativeFrom="margin">
              <wp:align>left</wp:align>
            </wp:positionH>
            <wp:positionV relativeFrom="paragraph">
              <wp:posOffset>19050</wp:posOffset>
            </wp:positionV>
            <wp:extent cx="657225" cy="461645"/>
            <wp:effectExtent l="0" t="0" r="9525" b="0"/>
            <wp:wrapSquare wrapText="bothSides"/>
            <wp:docPr id="4" name="Picture 4" descr="\\imbsrv-file\vol4\DATA\Corporate Communications\HPRA Approved Icons\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bsrv-file\vol4\DATA\Corporate Communications\HPRA Approved Icons\group.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657225" cy="461645"/>
                    </a:xfrm>
                    <a:prstGeom prst="rect">
                      <a:avLst/>
                    </a:prstGeom>
                    <a:noFill/>
                    <a:ln>
                      <a:noFill/>
                    </a:ln>
                  </pic:spPr>
                </pic:pic>
              </a:graphicData>
            </a:graphic>
            <wp14:sizeRelH relativeFrom="margin">
              <wp14:pctWidth>0</wp14:pctWidth>
            </wp14:sizeRelH>
          </wp:anchor>
        </w:drawing>
      </w:r>
      <w:r w:rsidRPr="00F14824">
        <w:rPr>
          <w:color w:val="0057B8" w:themeColor="accent3"/>
          <w:sz w:val="28"/>
          <w:szCs w:val="28"/>
        </w:rPr>
        <w:t>Partnerships</w:t>
      </w:r>
    </w:p>
    <w:p w:rsidR="00204F64" w:rsidRPr="00FB1238" w:rsidRDefault="00204F64" w:rsidP="00204F64">
      <w:pPr>
        <w:pStyle w:val="HPRAMainBodyText"/>
        <w:rPr>
          <w:sz w:val="22"/>
          <w:szCs w:val="22"/>
        </w:rPr>
      </w:pPr>
      <w:r w:rsidRPr="00FB1238">
        <w:rPr>
          <w:sz w:val="22"/>
          <w:szCs w:val="22"/>
        </w:rPr>
        <w:t xml:space="preserve">The regulation of </w:t>
      </w:r>
      <w:r w:rsidR="00525525">
        <w:rPr>
          <w:sz w:val="22"/>
          <w:szCs w:val="22"/>
        </w:rPr>
        <w:t>health product</w:t>
      </w:r>
      <w:r w:rsidRPr="00FB1238">
        <w:rPr>
          <w:sz w:val="22"/>
          <w:szCs w:val="22"/>
        </w:rPr>
        <w:t xml:space="preserve"> takes place with a national health system where other activities are also critical to outcomes, upstream through innovation and clinical </w:t>
      </w:r>
      <w:r w:rsidR="00F92EED">
        <w:rPr>
          <w:sz w:val="22"/>
          <w:szCs w:val="22"/>
        </w:rPr>
        <w:t>studies</w:t>
      </w:r>
      <w:r w:rsidRPr="00FB1238">
        <w:rPr>
          <w:sz w:val="22"/>
          <w:szCs w:val="22"/>
        </w:rPr>
        <w:t>, and downstream through the role of healthcare professi</w:t>
      </w:r>
      <w:r w:rsidR="005475CF">
        <w:rPr>
          <w:sz w:val="22"/>
          <w:szCs w:val="22"/>
        </w:rPr>
        <w:t xml:space="preserve">onals </w:t>
      </w:r>
      <w:r w:rsidR="00525525">
        <w:rPr>
          <w:sz w:val="22"/>
          <w:szCs w:val="22"/>
        </w:rPr>
        <w:t>and</w:t>
      </w:r>
      <w:r w:rsidR="005475CF">
        <w:rPr>
          <w:sz w:val="22"/>
          <w:szCs w:val="22"/>
        </w:rPr>
        <w:t>,</w:t>
      </w:r>
      <w:r w:rsidR="00525525">
        <w:rPr>
          <w:sz w:val="22"/>
          <w:szCs w:val="22"/>
        </w:rPr>
        <w:t xml:space="preserve"> where relevant, </w:t>
      </w:r>
      <w:r w:rsidRPr="00FB1238">
        <w:rPr>
          <w:sz w:val="22"/>
          <w:szCs w:val="22"/>
        </w:rPr>
        <w:t xml:space="preserve">health technology assessment and reimbursement decisions. Working with national agencies, professional bodies and patient groups </w:t>
      </w:r>
      <w:r w:rsidRPr="00FB1238">
        <w:rPr>
          <w:sz w:val="22"/>
          <w:szCs w:val="22"/>
        </w:rPr>
        <w:lastRenderedPageBreak/>
        <w:t>should be a two-way process where information and intelligence coming into the HPRA can help us regulate more effectively taking into account the needs of the health system, and our input into relevant parts of the system can influence the safe use of health products in clinical practice.</w:t>
      </w:r>
    </w:p>
    <w:p w:rsidR="00204F64" w:rsidRPr="00FB1238" w:rsidRDefault="00204F64" w:rsidP="00F92EED"/>
    <w:p w:rsidR="00204F64" w:rsidRPr="00F14824" w:rsidRDefault="00204F64" w:rsidP="00204F64">
      <w:pPr>
        <w:pStyle w:val="ListParagraph"/>
        <w:rPr>
          <w:color w:val="0057B8" w:themeColor="accent3"/>
          <w:sz w:val="28"/>
          <w:szCs w:val="28"/>
        </w:rPr>
      </w:pPr>
      <w:r w:rsidRPr="00F14824">
        <w:rPr>
          <w:noProof/>
          <w:color w:val="0057B8" w:themeColor="accent3"/>
          <w:sz w:val="28"/>
          <w:szCs w:val="28"/>
          <w:lang w:eastAsia="en-IE"/>
        </w:rPr>
        <w:drawing>
          <wp:anchor distT="0" distB="0" distL="114300" distR="114300" simplePos="0" relativeHeight="251662336" behindDoc="1" locked="0" layoutInCell="1" allowOverlap="1" wp14:anchorId="544F91D6" wp14:editId="0B9AAC84">
            <wp:simplePos x="0" y="0"/>
            <wp:positionH relativeFrom="margin">
              <wp:align>left</wp:align>
            </wp:positionH>
            <wp:positionV relativeFrom="paragraph">
              <wp:posOffset>10795</wp:posOffset>
            </wp:positionV>
            <wp:extent cx="667385" cy="657225"/>
            <wp:effectExtent l="0" t="0" r="0" b="9525"/>
            <wp:wrapTight wrapText="bothSides">
              <wp:wrapPolygon edited="0">
                <wp:start x="0" y="0"/>
                <wp:lineTo x="0" y="21287"/>
                <wp:lineTo x="20963" y="21287"/>
                <wp:lineTo x="20963" y="0"/>
                <wp:lineTo x="0" y="0"/>
              </wp:wrapPolygon>
            </wp:wrapTight>
            <wp:docPr id="6" name="Picture 6" descr="\\imbsrv-file\vol4\DATA\Corporate Communications\HPRA Approved Icons\man and 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bsrv-file\vol4\DATA\Corporate Communications\HPRA Approved Icons\man and woma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7385" cy="657225"/>
                    </a:xfrm>
                    <a:prstGeom prst="rect">
                      <a:avLst/>
                    </a:prstGeom>
                    <a:noFill/>
                    <a:ln>
                      <a:noFill/>
                    </a:ln>
                  </pic:spPr>
                </pic:pic>
              </a:graphicData>
            </a:graphic>
          </wp:anchor>
        </w:drawing>
      </w:r>
      <w:r w:rsidRPr="00F14824">
        <w:rPr>
          <w:color w:val="0057B8" w:themeColor="accent3"/>
          <w:sz w:val="28"/>
          <w:szCs w:val="28"/>
        </w:rPr>
        <w:t>Public trust and confidence</w:t>
      </w:r>
    </w:p>
    <w:p w:rsidR="00204F64" w:rsidRPr="00FB1238" w:rsidRDefault="00204F64" w:rsidP="00204F64">
      <w:pPr>
        <w:pStyle w:val="ListParagraph"/>
        <w:ind w:left="0"/>
      </w:pPr>
      <w:r w:rsidRPr="00FB1238">
        <w:t>We are living in a time in which public demand for information is increasing and numerous</w:t>
      </w:r>
      <w:r w:rsidR="00F15F57">
        <w:t>,</w:t>
      </w:r>
      <w:r w:rsidRPr="00FB1238">
        <w:t xml:space="preserve"> sometimes unreliable</w:t>
      </w:r>
      <w:r w:rsidR="00F15F57">
        <w:t>,</w:t>
      </w:r>
      <w:r w:rsidRPr="00FB1238">
        <w:t xml:space="preserve"> information sources exist. Conflicting information and multiple channels of communication can undermine the critical importance of the regulatory system. Therefore regulators, as other </w:t>
      </w:r>
      <w:r w:rsidR="000150F0">
        <w:t>actors in the system</w:t>
      </w:r>
      <w:r w:rsidRPr="00FB1238">
        <w:t xml:space="preserve">, must maintain a focus on their own trustworthiness and on demonstrating that to the outside world. This means being transparent around decision-making, communicating via appropriate channels in a timely manner, having robust internal processes, and identifying and appropriately managing emerging risks. </w:t>
      </w:r>
    </w:p>
    <w:p w:rsidR="00204F64" w:rsidRPr="00204F64" w:rsidRDefault="00204F64" w:rsidP="00D37AF1">
      <w:pPr>
        <w:rPr>
          <w:rFonts w:ascii="Segoe UI" w:hAnsi="Segoe UI" w:cs="Segoe UI"/>
        </w:rPr>
      </w:pPr>
    </w:p>
    <w:p w:rsidR="00344ACF" w:rsidRPr="00204F64" w:rsidRDefault="005475CF" w:rsidP="00204F64">
      <w:pPr>
        <w:pStyle w:val="HPRAHeadingL1"/>
        <w:numPr>
          <w:ilvl w:val="0"/>
          <w:numId w:val="0"/>
        </w:numPr>
        <w:ind w:left="360" w:hanging="360"/>
        <w:rPr>
          <w:b w:val="0"/>
          <w:caps w:val="0"/>
          <w:sz w:val="32"/>
          <w:szCs w:val="32"/>
        </w:rPr>
      </w:pPr>
      <w:r>
        <w:rPr>
          <w:b w:val="0"/>
          <w:caps w:val="0"/>
          <w:sz w:val="32"/>
          <w:szCs w:val="32"/>
        </w:rPr>
        <w:t>Views of our s</w:t>
      </w:r>
      <w:r w:rsidR="00204F64" w:rsidRPr="00204F64">
        <w:rPr>
          <w:b w:val="0"/>
          <w:caps w:val="0"/>
          <w:sz w:val="32"/>
          <w:szCs w:val="32"/>
        </w:rPr>
        <w:t xml:space="preserve">takeholder </w:t>
      </w:r>
    </w:p>
    <w:p w:rsidR="005475CF" w:rsidRDefault="00525525" w:rsidP="005475CF">
      <w:pPr>
        <w:rPr>
          <w:rFonts w:ascii="Segoe UI" w:hAnsi="Segoe UI" w:cs="Segoe UI"/>
        </w:rPr>
      </w:pPr>
      <w:r>
        <w:t xml:space="preserve">The HPRA is interested in the </w:t>
      </w:r>
      <w:r w:rsidR="00F92EED" w:rsidRPr="004576A4">
        <w:t xml:space="preserve">particular views you have, as a stakeholder, in </w:t>
      </w:r>
      <w:r>
        <w:t xml:space="preserve">what </w:t>
      </w:r>
      <w:r w:rsidRPr="005C0048">
        <w:t xml:space="preserve">our priorities should be </w:t>
      </w:r>
      <w:r w:rsidR="005475CF">
        <w:t>over</w:t>
      </w:r>
      <w:r w:rsidRPr="005C0048">
        <w:t xml:space="preserve"> the next five years</w:t>
      </w:r>
      <w:r w:rsidR="005475CF">
        <w:t>.</w:t>
      </w:r>
      <w:r w:rsidR="005475CF" w:rsidRPr="005475CF">
        <w:rPr>
          <w:rFonts w:ascii="Segoe UI" w:hAnsi="Segoe UI" w:cs="Segoe UI"/>
        </w:rPr>
        <w:t xml:space="preserve"> </w:t>
      </w:r>
    </w:p>
    <w:p w:rsidR="005475CF" w:rsidRDefault="005475CF" w:rsidP="005475CF">
      <w:pPr>
        <w:rPr>
          <w:rFonts w:ascii="Segoe UI" w:hAnsi="Segoe UI" w:cs="Segoe UI"/>
        </w:rPr>
      </w:pPr>
    </w:p>
    <w:p w:rsidR="005475CF" w:rsidRPr="00FD32FF" w:rsidRDefault="005475CF" w:rsidP="005475CF">
      <w:pPr>
        <w:rPr>
          <w:rFonts w:ascii="Segoe UI" w:hAnsi="Segoe UI" w:cs="Segoe UI"/>
        </w:rPr>
      </w:pPr>
      <w:r w:rsidRPr="00FD32FF">
        <w:rPr>
          <w:rFonts w:ascii="Segoe UI" w:hAnsi="Segoe UI" w:cs="Segoe UI"/>
        </w:rPr>
        <w:t xml:space="preserve">Views may be expressed on any or all of the questions </w:t>
      </w:r>
      <w:r>
        <w:rPr>
          <w:rFonts w:ascii="Segoe UI" w:hAnsi="Segoe UI" w:cs="Segoe UI"/>
        </w:rPr>
        <w:t>below in the form of</w:t>
      </w:r>
      <w:r w:rsidRPr="00FD32FF">
        <w:rPr>
          <w:rFonts w:ascii="Segoe UI" w:hAnsi="Segoe UI" w:cs="Segoe UI"/>
        </w:rPr>
        <w:t xml:space="preserve"> potential challenges and opportunities, needs and expectations, comments or proposals. All will be considered and will help inform the final strategy document.</w:t>
      </w:r>
    </w:p>
    <w:p w:rsidR="005475CF" w:rsidRDefault="005475CF" w:rsidP="00F92EED"/>
    <w:tbl>
      <w:tblPr>
        <w:tblStyle w:val="HPRATableBlueHeader"/>
        <w:tblW w:w="5000" w:type="pct"/>
        <w:tblBorders>
          <w:top w:val="single" w:sz="4" w:space="0" w:color="707173"/>
          <w:left w:val="single" w:sz="4" w:space="0" w:color="707173"/>
          <w:bottom w:val="single" w:sz="4" w:space="0" w:color="707173"/>
          <w:right w:val="single" w:sz="4" w:space="0" w:color="707173"/>
          <w:insideH w:val="single" w:sz="4" w:space="0" w:color="707173"/>
          <w:insideV w:val="single" w:sz="4" w:space="0" w:color="707173"/>
        </w:tblBorders>
        <w:tblLook w:val="04A0" w:firstRow="1" w:lastRow="0" w:firstColumn="1" w:lastColumn="0" w:noHBand="0" w:noVBand="1"/>
      </w:tblPr>
      <w:tblGrid>
        <w:gridCol w:w="8494"/>
      </w:tblGrid>
      <w:tr w:rsidR="005475CF" w:rsidRPr="00B83AAB" w:rsidTr="00913CE3">
        <w:trPr>
          <w:cnfStyle w:val="100000000000" w:firstRow="1" w:lastRow="0" w:firstColumn="0" w:lastColumn="0" w:oddVBand="0" w:evenVBand="0" w:oddHBand="0" w:evenHBand="0" w:firstRowFirstColumn="0" w:firstRowLastColumn="0" w:lastRowFirstColumn="0" w:lastRowLastColumn="0"/>
        </w:trPr>
        <w:tc>
          <w:tcPr>
            <w:tcW w:w="5000" w:type="pct"/>
          </w:tcPr>
          <w:p w:rsidR="005475CF" w:rsidRPr="00FD32FF" w:rsidRDefault="005475CF" w:rsidP="00913CE3">
            <w:pPr>
              <w:rPr>
                <w:rFonts w:eastAsia="Segoe UI" w:cs="Segoe UI"/>
                <w:sz w:val="28"/>
                <w:szCs w:val="28"/>
              </w:rPr>
            </w:pPr>
            <w:r w:rsidRPr="00FD32FF">
              <w:rPr>
                <w:rFonts w:eastAsia="Segoe UI" w:cs="Segoe UI"/>
                <w:sz w:val="28"/>
                <w:szCs w:val="28"/>
              </w:rPr>
              <w:t>Question 1</w:t>
            </w:r>
          </w:p>
        </w:tc>
      </w:tr>
      <w:tr w:rsidR="005475CF" w:rsidRPr="00B83AAB" w:rsidTr="00913CE3">
        <w:tc>
          <w:tcPr>
            <w:tcW w:w="5000" w:type="pct"/>
            <w:tcBorders>
              <w:bottom w:val="single" w:sz="4" w:space="0" w:color="707173"/>
            </w:tcBorders>
          </w:tcPr>
          <w:p w:rsidR="005475CF" w:rsidRPr="005475CF" w:rsidRDefault="005475CF" w:rsidP="00913CE3">
            <w:pPr>
              <w:pStyle w:val="HPRAMainBodyText"/>
              <w:rPr>
                <w:sz w:val="22"/>
                <w:szCs w:val="22"/>
              </w:rPr>
            </w:pPr>
          </w:p>
          <w:p w:rsidR="005475CF" w:rsidRPr="005475CF" w:rsidRDefault="005475CF" w:rsidP="005475CF">
            <w:r w:rsidRPr="005475CF">
              <w:t xml:space="preserve">What do you see as important strategic considerations in relation to the following key </w:t>
            </w:r>
            <w:r w:rsidRPr="005475CF">
              <w:rPr>
                <w:b/>
              </w:rPr>
              <w:t>high-level areas of focus?</w:t>
            </w:r>
          </w:p>
          <w:p w:rsidR="005475CF" w:rsidRPr="005475CF" w:rsidRDefault="005475CF" w:rsidP="00913CE3">
            <w:pPr>
              <w:pStyle w:val="HPRAMainBodyText"/>
              <w:rPr>
                <w:sz w:val="22"/>
                <w:szCs w:val="22"/>
              </w:rPr>
            </w:pPr>
          </w:p>
          <w:p w:rsidR="005475CF" w:rsidRPr="005475CF" w:rsidRDefault="005475CF" w:rsidP="005475CF">
            <w:pPr>
              <w:pStyle w:val="HPRAMainBodyText"/>
              <w:numPr>
                <w:ilvl w:val="0"/>
                <w:numId w:val="30"/>
              </w:numPr>
              <w:rPr>
                <w:sz w:val="22"/>
                <w:szCs w:val="22"/>
              </w:rPr>
            </w:pPr>
            <w:r w:rsidRPr="005475CF">
              <w:rPr>
                <w:sz w:val="22"/>
                <w:szCs w:val="22"/>
              </w:rPr>
              <w:t>How the sector</w:t>
            </w:r>
            <w:r>
              <w:rPr>
                <w:sz w:val="22"/>
                <w:szCs w:val="22"/>
              </w:rPr>
              <w:t>(s) we regulate</w:t>
            </w:r>
            <w:r w:rsidRPr="005475CF">
              <w:rPr>
                <w:sz w:val="22"/>
                <w:szCs w:val="22"/>
              </w:rPr>
              <w:t xml:space="preserve"> will develop over the next 5 to 10 years.</w:t>
            </w:r>
          </w:p>
          <w:p w:rsidR="005475CF" w:rsidRPr="005475CF" w:rsidRDefault="005475CF" w:rsidP="00913CE3">
            <w:pPr>
              <w:pStyle w:val="HPRAMainBodyText"/>
              <w:rPr>
                <w:sz w:val="22"/>
                <w:szCs w:val="22"/>
              </w:rPr>
            </w:pPr>
          </w:p>
          <w:p w:rsidR="005475CF" w:rsidRPr="005475CF" w:rsidRDefault="00D57CCC" w:rsidP="00913CE3">
            <w:pPr>
              <w:pStyle w:val="HPRAMainBodyText"/>
              <w:rPr>
                <w:sz w:val="22"/>
                <w:szCs w:val="22"/>
              </w:rPr>
            </w:pPr>
            <w:sdt>
              <w:sdtPr>
                <w:rPr>
                  <w:rFonts w:eastAsia="Segoe UI" w:cs="Leelawadee UI"/>
                  <w:color w:val="0057B8" w:themeColor="accent3"/>
                  <w:sz w:val="22"/>
                  <w:szCs w:val="22"/>
                </w:rPr>
                <w:id w:val="273369718"/>
                <w:placeholder>
                  <w:docPart w:val="7536E5706C67488C838D4F4E1ECD0114"/>
                </w:placeholder>
                <w:text/>
              </w:sdtPr>
              <w:sdtEndPr/>
              <w:sdtContent>
                <w:r w:rsidR="00A665F4">
                  <w:rPr>
                    <w:rFonts w:eastAsia="Segoe UI" w:cs="Leelawadee UI"/>
                    <w:color w:val="0057B8" w:themeColor="accent3"/>
                    <w:sz w:val="22"/>
                    <w:szCs w:val="22"/>
                  </w:rPr>
                  <w:t>Enter text here</w:t>
                </w:r>
              </w:sdtContent>
            </w:sdt>
          </w:p>
          <w:p w:rsidR="005475CF" w:rsidRPr="005475CF" w:rsidRDefault="005475CF" w:rsidP="00913CE3">
            <w:pPr>
              <w:pStyle w:val="HPRAMainBodyText"/>
              <w:rPr>
                <w:sz w:val="22"/>
                <w:szCs w:val="22"/>
              </w:rPr>
            </w:pPr>
            <w:r w:rsidRPr="005475CF">
              <w:rPr>
                <w:sz w:val="22"/>
                <w:szCs w:val="22"/>
              </w:rPr>
              <w:t xml:space="preserve"> </w:t>
            </w:r>
          </w:p>
          <w:p w:rsidR="005475CF" w:rsidRPr="005475CF" w:rsidRDefault="005475CF" w:rsidP="005475CF">
            <w:pPr>
              <w:pStyle w:val="HPRAMainBodyText"/>
              <w:numPr>
                <w:ilvl w:val="0"/>
                <w:numId w:val="30"/>
              </w:numPr>
              <w:rPr>
                <w:sz w:val="22"/>
                <w:szCs w:val="22"/>
              </w:rPr>
            </w:pPr>
            <w:r w:rsidRPr="005475CF">
              <w:rPr>
                <w:sz w:val="22"/>
                <w:szCs w:val="22"/>
              </w:rPr>
              <w:t xml:space="preserve">How we protect the health of Irish patients </w:t>
            </w:r>
            <w:r w:rsidR="000F6870">
              <w:rPr>
                <w:sz w:val="22"/>
                <w:szCs w:val="22"/>
              </w:rPr>
              <w:t xml:space="preserve">and animals by </w:t>
            </w:r>
            <w:bookmarkStart w:id="0" w:name="_GoBack"/>
            <w:bookmarkEnd w:id="0"/>
            <w:r w:rsidRPr="005475CF">
              <w:rPr>
                <w:sz w:val="22"/>
                <w:szCs w:val="22"/>
              </w:rPr>
              <w:t xml:space="preserve">licensing products and companies, monitoring the safety and quality of medicines used in Ireland, and enforcing the legislation. </w:t>
            </w:r>
          </w:p>
          <w:p w:rsidR="005475CF" w:rsidRPr="005475CF" w:rsidRDefault="005475CF" w:rsidP="00913CE3">
            <w:pPr>
              <w:pStyle w:val="HPRAMainBodyText"/>
              <w:rPr>
                <w:sz w:val="22"/>
                <w:szCs w:val="22"/>
              </w:rPr>
            </w:pPr>
          </w:p>
          <w:p w:rsidR="005475CF" w:rsidRPr="005475CF" w:rsidRDefault="00D57CCC" w:rsidP="00913CE3">
            <w:pPr>
              <w:pStyle w:val="HPRAMainBodyText"/>
              <w:rPr>
                <w:sz w:val="22"/>
                <w:szCs w:val="22"/>
              </w:rPr>
            </w:pPr>
            <w:sdt>
              <w:sdtPr>
                <w:rPr>
                  <w:rFonts w:eastAsia="Segoe UI" w:cs="Leelawadee UI"/>
                  <w:color w:val="0057B8" w:themeColor="accent3"/>
                  <w:sz w:val="22"/>
                  <w:szCs w:val="22"/>
                </w:rPr>
                <w:id w:val="-201245794"/>
                <w:placeholder>
                  <w:docPart w:val="52DCC84A70194F4DBFCC4C0769B92ACF"/>
                </w:placeholder>
                <w:text/>
              </w:sdtPr>
              <w:sdtEndPr/>
              <w:sdtContent>
                <w:r w:rsidR="00A665F4">
                  <w:rPr>
                    <w:rFonts w:eastAsia="Segoe UI" w:cs="Leelawadee UI"/>
                    <w:color w:val="0057B8" w:themeColor="accent3"/>
                    <w:sz w:val="22"/>
                    <w:szCs w:val="22"/>
                  </w:rPr>
                  <w:t>Enter text here</w:t>
                </w:r>
              </w:sdtContent>
            </w:sdt>
          </w:p>
          <w:p w:rsidR="005475CF" w:rsidRPr="005475CF" w:rsidRDefault="005475CF" w:rsidP="00913CE3">
            <w:pPr>
              <w:pStyle w:val="HPRAMainBodyText"/>
              <w:rPr>
                <w:sz w:val="22"/>
                <w:szCs w:val="22"/>
              </w:rPr>
            </w:pPr>
          </w:p>
          <w:p w:rsidR="005475CF" w:rsidRPr="005475CF" w:rsidRDefault="005475CF" w:rsidP="005475CF">
            <w:pPr>
              <w:pStyle w:val="HPRAMainBodyText"/>
              <w:numPr>
                <w:ilvl w:val="0"/>
                <w:numId w:val="30"/>
              </w:numPr>
              <w:rPr>
                <w:sz w:val="22"/>
                <w:szCs w:val="22"/>
              </w:rPr>
            </w:pPr>
            <w:r w:rsidRPr="005475CF">
              <w:rPr>
                <w:sz w:val="22"/>
                <w:szCs w:val="22"/>
              </w:rPr>
              <w:t>Our contribution to the national health system.</w:t>
            </w:r>
          </w:p>
          <w:p w:rsidR="005475CF" w:rsidRPr="005475CF" w:rsidRDefault="005475CF" w:rsidP="00913CE3">
            <w:pPr>
              <w:pStyle w:val="HPRAMainBodyText"/>
              <w:rPr>
                <w:sz w:val="22"/>
                <w:szCs w:val="22"/>
              </w:rPr>
            </w:pPr>
          </w:p>
          <w:p w:rsidR="005475CF" w:rsidRPr="005475CF" w:rsidRDefault="00D57CCC" w:rsidP="00913CE3">
            <w:pPr>
              <w:pStyle w:val="HPRAMainBodyText"/>
              <w:rPr>
                <w:sz w:val="22"/>
                <w:szCs w:val="22"/>
              </w:rPr>
            </w:pPr>
            <w:sdt>
              <w:sdtPr>
                <w:rPr>
                  <w:rFonts w:eastAsia="Segoe UI" w:cs="Leelawadee UI"/>
                  <w:color w:val="0057B8" w:themeColor="accent3"/>
                  <w:sz w:val="22"/>
                  <w:szCs w:val="22"/>
                </w:rPr>
                <w:id w:val="-299534588"/>
                <w:placeholder>
                  <w:docPart w:val="E40730DEA9D9484993C6AE311DF7FC93"/>
                </w:placeholder>
                <w:text/>
              </w:sdtPr>
              <w:sdtEndPr/>
              <w:sdtContent>
                <w:r w:rsidR="00A665F4">
                  <w:rPr>
                    <w:rFonts w:eastAsia="Segoe UI" w:cs="Leelawadee UI"/>
                    <w:color w:val="0057B8" w:themeColor="accent3"/>
                    <w:sz w:val="22"/>
                    <w:szCs w:val="22"/>
                  </w:rPr>
                  <w:t>Enter text here</w:t>
                </w:r>
              </w:sdtContent>
            </w:sdt>
          </w:p>
          <w:p w:rsidR="005475CF" w:rsidRPr="005475CF" w:rsidRDefault="005475CF" w:rsidP="00913CE3">
            <w:pPr>
              <w:pStyle w:val="HPRAMainBodyText"/>
              <w:rPr>
                <w:sz w:val="22"/>
                <w:szCs w:val="22"/>
              </w:rPr>
            </w:pPr>
          </w:p>
          <w:p w:rsidR="005475CF" w:rsidRPr="005475CF" w:rsidRDefault="005475CF" w:rsidP="005475CF">
            <w:pPr>
              <w:pStyle w:val="HPRAMainBodyText"/>
              <w:numPr>
                <w:ilvl w:val="0"/>
                <w:numId w:val="30"/>
              </w:numPr>
              <w:rPr>
                <w:sz w:val="22"/>
                <w:szCs w:val="22"/>
              </w:rPr>
            </w:pPr>
            <w:r w:rsidRPr="005475CF">
              <w:rPr>
                <w:sz w:val="22"/>
                <w:szCs w:val="22"/>
              </w:rPr>
              <w:t>Our contribution to the network of competent authorities in the EU and internationally.</w:t>
            </w:r>
          </w:p>
          <w:p w:rsidR="005475CF" w:rsidRPr="005475CF" w:rsidRDefault="005475CF" w:rsidP="00913CE3">
            <w:pPr>
              <w:pStyle w:val="HPRAMainBodyText"/>
              <w:rPr>
                <w:sz w:val="22"/>
                <w:szCs w:val="22"/>
              </w:rPr>
            </w:pPr>
          </w:p>
          <w:p w:rsidR="005475CF" w:rsidRPr="005475CF" w:rsidRDefault="00D57CCC" w:rsidP="00913CE3">
            <w:pPr>
              <w:pStyle w:val="HPRAMainBodyText"/>
              <w:rPr>
                <w:sz w:val="22"/>
                <w:szCs w:val="22"/>
              </w:rPr>
            </w:pPr>
            <w:sdt>
              <w:sdtPr>
                <w:rPr>
                  <w:rFonts w:eastAsia="Segoe UI" w:cs="Leelawadee UI"/>
                  <w:color w:val="0057B8" w:themeColor="accent3"/>
                  <w:sz w:val="22"/>
                  <w:szCs w:val="22"/>
                </w:rPr>
                <w:id w:val="1558203393"/>
                <w:placeholder>
                  <w:docPart w:val="47CF86783D9E4A748FDE9EF37AB514AE"/>
                </w:placeholder>
                <w:text/>
              </w:sdtPr>
              <w:sdtEndPr/>
              <w:sdtContent>
                <w:r w:rsidR="00A665F4">
                  <w:rPr>
                    <w:rFonts w:eastAsia="Segoe UI" w:cs="Leelawadee UI"/>
                    <w:color w:val="0057B8" w:themeColor="accent3"/>
                    <w:sz w:val="22"/>
                    <w:szCs w:val="22"/>
                  </w:rPr>
                  <w:t>Enter text here</w:t>
                </w:r>
              </w:sdtContent>
            </w:sdt>
          </w:p>
          <w:p w:rsidR="005475CF" w:rsidRPr="005475CF" w:rsidRDefault="005475CF" w:rsidP="00913CE3">
            <w:pPr>
              <w:pStyle w:val="HPRAMainBodyText"/>
              <w:rPr>
                <w:sz w:val="22"/>
                <w:szCs w:val="22"/>
              </w:rPr>
            </w:pPr>
          </w:p>
          <w:p w:rsidR="005475CF" w:rsidRPr="005475CF" w:rsidRDefault="005475CF" w:rsidP="005475CF">
            <w:pPr>
              <w:pStyle w:val="HPRAMainBodyText"/>
              <w:numPr>
                <w:ilvl w:val="0"/>
                <w:numId w:val="30"/>
              </w:numPr>
              <w:rPr>
                <w:sz w:val="22"/>
                <w:szCs w:val="22"/>
              </w:rPr>
            </w:pPr>
            <w:r w:rsidRPr="005475CF">
              <w:rPr>
                <w:sz w:val="22"/>
                <w:szCs w:val="22"/>
              </w:rPr>
              <w:t>Our role in legislation and policy development.</w:t>
            </w:r>
          </w:p>
          <w:p w:rsidR="005475CF" w:rsidRPr="005475CF" w:rsidRDefault="005475CF" w:rsidP="00913CE3">
            <w:pPr>
              <w:pStyle w:val="HPRAMainBodyText"/>
              <w:rPr>
                <w:sz w:val="22"/>
                <w:szCs w:val="22"/>
              </w:rPr>
            </w:pPr>
          </w:p>
          <w:p w:rsidR="005475CF" w:rsidRPr="005475CF" w:rsidRDefault="00D57CCC" w:rsidP="00913CE3">
            <w:pPr>
              <w:pStyle w:val="HPRAMainBodyText"/>
              <w:rPr>
                <w:sz w:val="22"/>
                <w:szCs w:val="22"/>
              </w:rPr>
            </w:pPr>
            <w:sdt>
              <w:sdtPr>
                <w:rPr>
                  <w:rFonts w:eastAsia="Segoe UI" w:cs="Leelawadee UI"/>
                  <w:color w:val="0057B8" w:themeColor="accent3"/>
                  <w:sz w:val="22"/>
                  <w:szCs w:val="22"/>
                </w:rPr>
                <w:id w:val="-1466955631"/>
                <w:placeholder>
                  <w:docPart w:val="D149E56265DA4121BF14CE274AD0139E"/>
                </w:placeholder>
                <w:text/>
              </w:sdtPr>
              <w:sdtEndPr/>
              <w:sdtContent>
                <w:r w:rsidR="00A665F4">
                  <w:rPr>
                    <w:rFonts w:eastAsia="Segoe UI" w:cs="Leelawadee UI"/>
                    <w:color w:val="0057B8" w:themeColor="accent3"/>
                    <w:sz w:val="22"/>
                    <w:szCs w:val="22"/>
                  </w:rPr>
                  <w:t>Enter text here</w:t>
                </w:r>
              </w:sdtContent>
            </w:sdt>
          </w:p>
          <w:p w:rsidR="005475CF" w:rsidRPr="005475CF" w:rsidRDefault="005475CF" w:rsidP="00913CE3">
            <w:pPr>
              <w:pStyle w:val="HPRAMainBodyText"/>
              <w:rPr>
                <w:sz w:val="22"/>
                <w:szCs w:val="22"/>
              </w:rPr>
            </w:pPr>
          </w:p>
          <w:p w:rsidR="005475CF" w:rsidRPr="005475CF" w:rsidRDefault="005475CF" w:rsidP="005475CF">
            <w:pPr>
              <w:pStyle w:val="HPRAMainBodyText"/>
              <w:numPr>
                <w:ilvl w:val="0"/>
                <w:numId w:val="30"/>
              </w:numPr>
              <w:rPr>
                <w:sz w:val="22"/>
                <w:szCs w:val="22"/>
              </w:rPr>
            </w:pPr>
            <w:r w:rsidRPr="005475CF">
              <w:rPr>
                <w:sz w:val="22"/>
                <w:szCs w:val="22"/>
              </w:rPr>
              <w:t>Our support for innovation.</w:t>
            </w:r>
          </w:p>
          <w:p w:rsidR="005475CF" w:rsidRPr="005475CF" w:rsidRDefault="005475CF" w:rsidP="00913CE3">
            <w:pPr>
              <w:pStyle w:val="HPRAMainBodyText"/>
              <w:rPr>
                <w:sz w:val="22"/>
                <w:szCs w:val="22"/>
              </w:rPr>
            </w:pPr>
          </w:p>
          <w:p w:rsidR="005475CF" w:rsidRPr="005475CF" w:rsidRDefault="00D57CCC" w:rsidP="00913CE3">
            <w:pPr>
              <w:pStyle w:val="HPRAMainBodyText"/>
              <w:rPr>
                <w:rFonts w:eastAsia="Segoe UI" w:cs="Leelawadee UI"/>
                <w:color w:val="808080"/>
                <w:sz w:val="22"/>
                <w:szCs w:val="22"/>
              </w:rPr>
            </w:pPr>
            <w:sdt>
              <w:sdtPr>
                <w:rPr>
                  <w:rFonts w:eastAsia="Segoe UI" w:cs="Leelawadee UI"/>
                  <w:color w:val="0057B8" w:themeColor="accent3"/>
                  <w:sz w:val="22"/>
                  <w:szCs w:val="22"/>
                </w:rPr>
                <w:id w:val="-1974364334"/>
                <w:placeholder>
                  <w:docPart w:val="58C34DA00B9F4687872D7D53F1B21FCB"/>
                </w:placeholder>
                <w:text/>
              </w:sdtPr>
              <w:sdtEndPr/>
              <w:sdtContent>
                <w:r w:rsidR="00A665F4">
                  <w:rPr>
                    <w:rFonts w:eastAsia="Segoe UI" w:cs="Leelawadee UI"/>
                    <w:color w:val="0057B8" w:themeColor="accent3"/>
                    <w:sz w:val="22"/>
                    <w:szCs w:val="22"/>
                  </w:rPr>
                  <w:t>Enter text here</w:t>
                </w:r>
              </w:sdtContent>
            </w:sdt>
          </w:p>
          <w:p w:rsidR="005475CF" w:rsidRPr="005475CF" w:rsidRDefault="005475CF" w:rsidP="00913CE3">
            <w:pPr>
              <w:pStyle w:val="HPRAMainBodyText"/>
              <w:rPr>
                <w:sz w:val="22"/>
                <w:szCs w:val="22"/>
              </w:rPr>
            </w:pPr>
          </w:p>
          <w:p w:rsidR="005475CF" w:rsidRPr="005475CF" w:rsidRDefault="005475CF" w:rsidP="005475CF">
            <w:pPr>
              <w:pStyle w:val="HPRAMainBodyText"/>
              <w:numPr>
                <w:ilvl w:val="0"/>
                <w:numId w:val="30"/>
              </w:numPr>
              <w:rPr>
                <w:sz w:val="22"/>
                <w:szCs w:val="22"/>
              </w:rPr>
            </w:pPr>
            <w:r w:rsidRPr="005475CF">
              <w:rPr>
                <w:sz w:val="22"/>
                <w:szCs w:val="22"/>
              </w:rPr>
              <w:t>Our vision, mission and values.</w:t>
            </w:r>
          </w:p>
          <w:p w:rsidR="005475CF" w:rsidRPr="005475CF" w:rsidRDefault="005475CF" w:rsidP="00913CE3">
            <w:pPr>
              <w:rPr>
                <w:rFonts w:ascii="Segoe UI" w:eastAsia="Segoe UI" w:hAnsi="Segoe UI" w:cs="Leelawadee UI"/>
                <w:color w:val="606163"/>
              </w:rPr>
            </w:pPr>
          </w:p>
          <w:p w:rsidR="005475CF" w:rsidRPr="005475CF" w:rsidRDefault="00D57CCC" w:rsidP="00913CE3">
            <w:pPr>
              <w:tabs>
                <w:tab w:val="left" w:pos="7335"/>
              </w:tabs>
              <w:rPr>
                <w:rFonts w:ascii="Segoe UI" w:eastAsia="Segoe UI" w:hAnsi="Segoe UI" w:cs="Leelawadee UI"/>
              </w:rPr>
            </w:pPr>
            <w:sdt>
              <w:sdtPr>
                <w:rPr>
                  <w:rFonts w:ascii="Segoe UI" w:eastAsia="Segoe UI" w:hAnsi="Segoe UI" w:cs="Leelawadee UI"/>
                  <w:color w:val="0057B8" w:themeColor="accent3"/>
                </w:rPr>
                <w:id w:val="-786435589"/>
                <w:placeholder>
                  <w:docPart w:val="387E59939A9F4F20995E63E55A3F7D2C"/>
                </w:placeholder>
                <w:text/>
              </w:sdtPr>
              <w:sdtEndPr/>
              <w:sdtContent>
                <w:r w:rsidR="00A665F4">
                  <w:rPr>
                    <w:rFonts w:ascii="Segoe UI" w:eastAsia="Segoe UI" w:hAnsi="Segoe UI" w:cs="Leelawadee UI"/>
                    <w:color w:val="0057B8" w:themeColor="accent3"/>
                  </w:rPr>
                  <w:t>Enter text here</w:t>
                </w:r>
              </w:sdtContent>
            </w:sdt>
          </w:p>
          <w:p w:rsidR="005475CF" w:rsidRPr="005475CF" w:rsidRDefault="005475CF" w:rsidP="00913CE3">
            <w:pPr>
              <w:tabs>
                <w:tab w:val="left" w:pos="7335"/>
              </w:tabs>
              <w:rPr>
                <w:rFonts w:ascii="Segoe UI" w:eastAsia="Segoe UI" w:hAnsi="Segoe UI" w:cs="Leelawadee UI"/>
              </w:rPr>
            </w:pPr>
          </w:p>
        </w:tc>
      </w:tr>
      <w:tr w:rsidR="005475CF" w:rsidRPr="00B83AAB" w:rsidTr="00913CE3">
        <w:trPr>
          <w:trHeight w:val="382"/>
        </w:trPr>
        <w:tc>
          <w:tcPr>
            <w:tcW w:w="5000" w:type="pct"/>
            <w:shd w:val="clear" w:color="auto" w:fill="0057B8"/>
          </w:tcPr>
          <w:p w:rsidR="005475CF" w:rsidRPr="00FD32FF" w:rsidRDefault="005475CF" w:rsidP="00913CE3">
            <w:pPr>
              <w:rPr>
                <w:rFonts w:ascii="Segoe UI" w:eastAsia="Segoe UI" w:hAnsi="Segoe UI" w:cs="Segoe UI"/>
                <w:b/>
                <w:color w:val="FFFFFF" w:themeColor="background1"/>
                <w:sz w:val="28"/>
                <w:szCs w:val="28"/>
              </w:rPr>
            </w:pPr>
            <w:r w:rsidRPr="00FD32FF">
              <w:rPr>
                <w:rFonts w:ascii="Segoe UI" w:eastAsia="Segoe UI" w:hAnsi="Segoe UI" w:cs="Segoe UI"/>
                <w:b/>
                <w:color w:val="FFFFFF" w:themeColor="background1"/>
                <w:sz w:val="28"/>
                <w:szCs w:val="28"/>
              </w:rPr>
              <w:lastRenderedPageBreak/>
              <w:t>Question 2</w:t>
            </w:r>
          </w:p>
        </w:tc>
      </w:tr>
      <w:tr w:rsidR="005475CF" w:rsidRPr="00B83AAB" w:rsidTr="00913CE3">
        <w:trPr>
          <w:trHeight w:val="1383"/>
        </w:trPr>
        <w:tc>
          <w:tcPr>
            <w:tcW w:w="5000" w:type="pct"/>
            <w:shd w:val="clear" w:color="auto" w:fill="FFFFFF"/>
          </w:tcPr>
          <w:p w:rsidR="005475CF" w:rsidRPr="004A7515" w:rsidRDefault="005475CF" w:rsidP="00913CE3">
            <w:pPr>
              <w:rPr>
                <w:rFonts w:ascii="Segoe UI" w:hAnsi="Segoe UI" w:cs="Segoe UI"/>
              </w:rPr>
            </w:pPr>
          </w:p>
          <w:p w:rsidR="005475CF" w:rsidRPr="005475CF" w:rsidRDefault="005475CF" w:rsidP="00913CE3">
            <w:pPr>
              <w:rPr>
                <w:rFonts w:ascii="Segoe UI" w:hAnsi="Segoe UI" w:cs="Segoe UI"/>
              </w:rPr>
            </w:pPr>
            <w:r w:rsidRPr="005475CF">
              <w:rPr>
                <w:rFonts w:ascii="Segoe UI" w:hAnsi="Segoe UI" w:cs="Segoe UI"/>
              </w:rPr>
              <w:t xml:space="preserve">In addition, we are also seeking views on </w:t>
            </w:r>
            <w:r w:rsidRPr="005475CF">
              <w:rPr>
                <w:rFonts w:ascii="Segoe UI" w:hAnsi="Segoe UI" w:cs="Segoe UI"/>
                <w:b/>
              </w:rPr>
              <w:t>how we interact with our stakeholders</w:t>
            </w:r>
            <w:r w:rsidRPr="005475CF">
              <w:rPr>
                <w:rFonts w:ascii="Segoe UI" w:hAnsi="Segoe UI" w:cs="Segoe UI"/>
              </w:rPr>
              <w:t xml:space="preserve">. Thinking about your own </w:t>
            </w:r>
            <w:r>
              <w:rPr>
                <w:rFonts w:ascii="Segoe UI" w:hAnsi="Segoe UI" w:cs="Segoe UI"/>
              </w:rPr>
              <w:t>interactions and those of colleagues</w:t>
            </w:r>
            <w:r w:rsidRPr="005475CF">
              <w:rPr>
                <w:rFonts w:ascii="Segoe UI" w:hAnsi="Segoe UI" w:cs="Segoe UI"/>
              </w:rPr>
              <w:t>:</w:t>
            </w:r>
          </w:p>
          <w:p w:rsidR="005475CF" w:rsidRPr="005475CF" w:rsidRDefault="005475CF" w:rsidP="00913CE3">
            <w:pPr>
              <w:rPr>
                <w:rFonts w:ascii="Segoe UI" w:hAnsi="Segoe UI" w:cs="Segoe UI"/>
              </w:rPr>
            </w:pPr>
          </w:p>
          <w:p w:rsidR="005475CF" w:rsidRPr="005475CF" w:rsidRDefault="005475CF" w:rsidP="005475CF">
            <w:pPr>
              <w:pStyle w:val="ListParagraph"/>
              <w:numPr>
                <w:ilvl w:val="0"/>
                <w:numId w:val="30"/>
              </w:numPr>
              <w:rPr>
                <w:rFonts w:ascii="Segoe UI" w:hAnsi="Segoe UI" w:cs="Segoe UI"/>
              </w:rPr>
            </w:pPr>
            <w:r w:rsidRPr="005475CF">
              <w:rPr>
                <w:rFonts w:ascii="Segoe UI" w:hAnsi="Segoe UI" w:cs="Segoe UI"/>
              </w:rPr>
              <w:t>How well do we currently communicate with you on issues relevant to your work?</w:t>
            </w:r>
          </w:p>
          <w:p w:rsidR="005475CF" w:rsidRPr="005475CF" w:rsidRDefault="005475CF" w:rsidP="00913CE3">
            <w:pPr>
              <w:rPr>
                <w:rFonts w:ascii="Segoe UI" w:hAnsi="Segoe UI" w:cs="Segoe UI"/>
              </w:rPr>
            </w:pPr>
          </w:p>
          <w:p w:rsidR="005475CF" w:rsidRPr="00C37A63" w:rsidRDefault="00D57CCC" w:rsidP="00913CE3">
            <w:pPr>
              <w:rPr>
                <w:rFonts w:ascii="Segoe UI" w:hAnsi="Segoe UI" w:cs="Segoe UI"/>
                <w:color w:val="0057B8" w:themeColor="accent3"/>
              </w:rPr>
            </w:pPr>
            <w:sdt>
              <w:sdtPr>
                <w:rPr>
                  <w:rFonts w:ascii="Segoe UI" w:eastAsia="Segoe UI" w:hAnsi="Segoe UI" w:cs="Leelawadee UI"/>
                  <w:color w:val="0057B8" w:themeColor="accent3"/>
                </w:rPr>
                <w:id w:val="9272147"/>
                <w:placeholder>
                  <w:docPart w:val="150F908E75EC45D39FE0BFFD294CA81D"/>
                </w:placeholder>
                <w:text/>
              </w:sdtPr>
              <w:sdtEndPr/>
              <w:sdtContent>
                <w:r w:rsidR="00A665F4">
                  <w:rPr>
                    <w:rFonts w:ascii="Segoe UI" w:eastAsia="Segoe UI" w:hAnsi="Segoe UI" w:cs="Leelawadee UI"/>
                    <w:color w:val="0057B8" w:themeColor="accent3"/>
                  </w:rPr>
                  <w:t>Enter text here</w:t>
                </w:r>
              </w:sdtContent>
            </w:sdt>
          </w:p>
          <w:p w:rsidR="005475CF" w:rsidRPr="005475CF" w:rsidRDefault="005475CF" w:rsidP="00913CE3">
            <w:pPr>
              <w:rPr>
                <w:rFonts w:ascii="Segoe UI" w:hAnsi="Segoe UI" w:cs="Segoe UI"/>
              </w:rPr>
            </w:pPr>
          </w:p>
          <w:p w:rsidR="005475CF" w:rsidRPr="005475CF" w:rsidRDefault="005475CF" w:rsidP="005475CF">
            <w:pPr>
              <w:pStyle w:val="ListParagraph"/>
              <w:numPr>
                <w:ilvl w:val="0"/>
                <w:numId w:val="30"/>
              </w:numPr>
              <w:rPr>
                <w:rFonts w:ascii="Segoe UI" w:hAnsi="Segoe UI" w:cs="Segoe UI"/>
              </w:rPr>
            </w:pPr>
            <w:r w:rsidRPr="005475CF">
              <w:rPr>
                <w:rFonts w:ascii="Segoe UI" w:hAnsi="Segoe UI" w:cs="Segoe UI"/>
              </w:rPr>
              <w:t>Are there additional topics, areas or issues you think we should communicate more about?</w:t>
            </w:r>
          </w:p>
          <w:p w:rsidR="005475CF" w:rsidRPr="005475CF" w:rsidRDefault="005475CF" w:rsidP="00913CE3">
            <w:pPr>
              <w:rPr>
                <w:rFonts w:ascii="Segoe UI" w:hAnsi="Segoe UI" w:cs="Segoe UI"/>
              </w:rPr>
            </w:pPr>
          </w:p>
          <w:p w:rsidR="005475CF" w:rsidRPr="005475CF" w:rsidRDefault="00D57CCC" w:rsidP="00913CE3">
            <w:pPr>
              <w:rPr>
                <w:rFonts w:ascii="Segoe UI" w:hAnsi="Segoe UI" w:cs="Segoe UI"/>
              </w:rPr>
            </w:pPr>
            <w:sdt>
              <w:sdtPr>
                <w:rPr>
                  <w:rFonts w:ascii="Segoe UI" w:eastAsia="Segoe UI" w:hAnsi="Segoe UI" w:cs="Leelawadee UI"/>
                  <w:color w:val="0057B8" w:themeColor="accent3"/>
                </w:rPr>
                <w:id w:val="-1821565171"/>
                <w:placeholder>
                  <w:docPart w:val="6D7CC4B2A83B417EAAB3B336FAA16CAC"/>
                </w:placeholder>
                <w:text/>
              </w:sdtPr>
              <w:sdtEndPr/>
              <w:sdtContent>
                <w:r w:rsidR="00A665F4">
                  <w:rPr>
                    <w:rFonts w:ascii="Segoe UI" w:eastAsia="Segoe UI" w:hAnsi="Segoe UI" w:cs="Leelawadee UI"/>
                    <w:color w:val="0057B8" w:themeColor="accent3"/>
                  </w:rPr>
                  <w:t>Enter text here</w:t>
                </w:r>
              </w:sdtContent>
            </w:sdt>
          </w:p>
          <w:p w:rsidR="005475CF" w:rsidRPr="005475CF" w:rsidRDefault="005475CF" w:rsidP="00913CE3">
            <w:pPr>
              <w:rPr>
                <w:rFonts w:ascii="Segoe UI" w:hAnsi="Segoe UI" w:cs="Segoe UI"/>
              </w:rPr>
            </w:pPr>
          </w:p>
          <w:p w:rsidR="005475CF" w:rsidRPr="005475CF" w:rsidRDefault="005475CF" w:rsidP="005475CF">
            <w:pPr>
              <w:pStyle w:val="ListParagraph"/>
              <w:numPr>
                <w:ilvl w:val="0"/>
                <w:numId w:val="30"/>
              </w:numPr>
              <w:rPr>
                <w:rFonts w:ascii="Segoe UI" w:hAnsi="Segoe UI" w:cs="Segoe UI"/>
              </w:rPr>
            </w:pPr>
            <w:r w:rsidRPr="005475CF">
              <w:rPr>
                <w:rFonts w:ascii="Segoe UI" w:hAnsi="Segoe UI" w:cs="Segoe UI"/>
              </w:rPr>
              <w:t>In general, what communication methods suit best, e.g., newsletters, email, website alerts, text messages, videos, podcasts, webinars?</w:t>
            </w:r>
          </w:p>
          <w:p w:rsidR="005475CF" w:rsidRPr="005475CF" w:rsidRDefault="005475CF" w:rsidP="00913CE3">
            <w:pPr>
              <w:rPr>
                <w:rFonts w:ascii="Segoe UI" w:hAnsi="Segoe UI" w:cs="Segoe UI"/>
              </w:rPr>
            </w:pPr>
          </w:p>
          <w:p w:rsidR="005475CF" w:rsidRPr="005475CF" w:rsidRDefault="00D57CCC" w:rsidP="00913CE3">
            <w:pPr>
              <w:rPr>
                <w:rFonts w:ascii="Segoe UI" w:hAnsi="Segoe UI" w:cs="Segoe UI"/>
              </w:rPr>
            </w:pPr>
            <w:sdt>
              <w:sdtPr>
                <w:rPr>
                  <w:rFonts w:ascii="Segoe UI" w:eastAsia="Segoe UI" w:hAnsi="Segoe UI" w:cs="Leelawadee UI"/>
                  <w:color w:val="0057B8" w:themeColor="accent3"/>
                </w:rPr>
                <w:id w:val="1035082532"/>
                <w:placeholder>
                  <w:docPart w:val="A56011DAB9444B179A22211CBD89ECDB"/>
                </w:placeholder>
                <w:text/>
              </w:sdtPr>
              <w:sdtEndPr/>
              <w:sdtContent>
                <w:r w:rsidR="00A665F4">
                  <w:rPr>
                    <w:rFonts w:ascii="Segoe UI" w:eastAsia="Segoe UI" w:hAnsi="Segoe UI" w:cs="Leelawadee UI"/>
                    <w:color w:val="0057B8" w:themeColor="accent3"/>
                  </w:rPr>
                  <w:t>Enter text here</w:t>
                </w:r>
              </w:sdtContent>
            </w:sdt>
          </w:p>
          <w:p w:rsidR="005475CF" w:rsidRPr="005475CF" w:rsidRDefault="005475CF" w:rsidP="00913CE3">
            <w:pPr>
              <w:rPr>
                <w:rFonts w:ascii="Segoe UI" w:hAnsi="Segoe UI" w:cs="Segoe UI"/>
              </w:rPr>
            </w:pPr>
          </w:p>
          <w:p w:rsidR="005475CF" w:rsidRPr="005475CF" w:rsidRDefault="005475CF" w:rsidP="005475CF">
            <w:pPr>
              <w:pStyle w:val="ListParagraph"/>
              <w:numPr>
                <w:ilvl w:val="0"/>
                <w:numId w:val="30"/>
              </w:numPr>
              <w:rPr>
                <w:rFonts w:ascii="Segoe UI" w:hAnsi="Segoe UI" w:cs="Segoe UI"/>
              </w:rPr>
            </w:pPr>
            <w:r w:rsidRPr="005475CF">
              <w:rPr>
                <w:rFonts w:ascii="Segoe UI" w:hAnsi="Segoe UI" w:cs="Segoe UI"/>
              </w:rPr>
              <w:t>How can we increase public awareness and understanding of our work?</w:t>
            </w:r>
          </w:p>
          <w:p w:rsidR="005475CF" w:rsidRPr="005475CF" w:rsidRDefault="005475CF" w:rsidP="00913CE3">
            <w:pPr>
              <w:rPr>
                <w:rFonts w:ascii="Segoe UI" w:hAnsi="Segoe UI" w:cs="Segoe UI"/>
              </w:rPr>
            </w:pPr>
          </w:p>
          <w:p w:rsidR="005475CF" w:rsidRPr="005475CF" w:rsidRDefault="00D57CCC" w:rsidP="00913CE3">
            <w:pPr>
              <w:rPr>
                <w:rFonts w:ascii="Segoe UI" w:hAnsi="Segoe UI" w:cs="Segoe UI"/>
              </w:rPr>
            </w:pPr>
            <w:sdt>
              <w:sdtPr>
                <w:rPr>
                  <w:rFonts w:ascii="Segoe UI" w:eastAsia="Segoe UI" w:hAnsi="Segoe UI" w:cs="Leelawadee UI"/>
                  <w:color w:val="0057B8" w:themeColor="accent3"/>
                </w:rPr>
                <w:id w:val="-296843885"/>
                <w:placeholder>
                  <w:docPart w:val="FEAA76A9F41E49BCB5898011BFFBBC96"/>
                </w:placeholder>
                <w:text/>
              </w:sdtPr>
              <w:sdtEndPr/>
              <w:sdtContent>
                <w:r w:rsidR="00A665F4">
                  <w:rPr>
                    <w:rFonts w:ascii="Segoe UI" w:eastAsia="Segoe UI" w:hAnsi="Segoe UI" w:cs="Leelawadee UI"/>
                    <w:color w:val="0057B8" w:themeColor="accent3"/>
                  </w:rPr>
                  <w:t>Enter text here</w:t>
                </w:r>
              </w:sdtContent>
            </w:sdt>
          </w:p>
          <w:p w:rsidR="005475CF" w:rsidRPr="005475CF" w:rsidRDefault="005475CF" w:rsidP="00913CE3">
            <w:pPr>
              <w:rPr>
                <w:rFonts w:ascii="Segoe UI" w:hAnsi="Segoe UI" w:cs="Segoe UI"/>
              </w:rPr>
            </w:pPr>
          </w:p>
          <w:p w:rsidR="005475CF" w:rsidRPr="005475CF" w:rsidRDefault="005475CF" w:rsidP="005475CF">
            <w:pPr>
              <w:pStyle w:val="ListParagraph"/>
              <w:numPr>
                <w:ilvl w:val="0"/>
                <w:numId w:val="30"/>
              </w:numPr>
              <w:rPr>
                <w:rFonts w:ascii="Segoe UI" w:hAnsi="Segoe UI" w:cs="Segoe UI"/>
              </w:rPr>
            </w:pPr>
            <w:r w:rsidRPr="005475CF">
              <w:rPr>
                <w:rFonts w:ascii="Segoe UI" w:hAnsi="Segoe UI" w:cs="Segoe UI"/>
              </w:rPr>
              <w:t>Are there ways in which we can better engage and involve patients and the public in our work?</w:t>
            </w:r>
          </w:p>
          <w:p w:rsidR="005475CF" w:rsidRPr="005475CF" w:rsidRDefault="005475CF" w:rsidP="00913CE3">
            <w:pPr>
              <w:rPr>
                <w:rFonts w:ascii="Segoe UI" w:hAnsi="Segoe UI" w:cs="Segoe UI"/>
              </w:rPr>
            </w:pPr>
          </w:p>
          <w:p w:rsidR="005475CF" w:rsidRPr="005475CF" w:rsidRDefault="00D57CCC" w:rsidP="00913CE3">
            <w:pPr>
              <w:rPr>
                <w:rFonts w:ascii="Segoe UI" w:hAnsi="Segoe UI" w:cs="Segoe UI"/>
              </w:rPr>
            </w:pPr>
            <w:sdt>
              <w:sdtPr>
                <w:rPr>
                  <w:rFonts w:ascii="Segoe UI" w:eastAsia="Segoe UI" w:hAnsi="Segoe UI" w:cs="Leelawadee UI"/>
                  <w:color w:val="0057B8" w:themeColor="accent3"/>
                </w:rPr>
                <w:id w:val="-768086316"/>
                <w:placeholder>
                  <w:docPart w:val="F4B382BC37A94578B43592DE55926DE0"/>
                </w:placeholder>
                <w:text/>
              </w:sdtPr>
              <w:sdtEndPr/>
              <w:sdtContent>
                <w:r w:rsidR="00A665F4">
                  <w:rPr>
                    <w:rFonts w:ascii="Segoe UI" w:eastAsia="Segoe UI" w:hAnsi="Segoe UI" w:cs="Leelawadee UI"/>
                    <w:color w:val="0057B8" w:themeColor="accent3"/>
                  </w:rPr>
                  <w:t>Enter text here</w:t>
                </w:r>
              </w:sdtContent>
            </w:sdt>
          </w:p>
          <w:p w:rsidR="005475CF" w:rsidRPr="00B83AAB" w:rsidRDefault="005475CF" w:rsidP="00913CE3">
            <w:pPr>
              <w:rPr>
                <w:rFonts w:ascii="Segoe UI" w:eastAsia="Segoe UI" w:hAnsi="Segoe UI" w:cs="Leelawadee UI"/>
                <w:b/>
                <w:color w:val="606163"/>
              </w:rPr>
            </w:pPr>
          </w:p>
        </w:tc>
      </w:tr>
    </w:tbl>
    <w:tbl>
      <w:tblPr>
        <w:tblStyle w:val="HPRATableBlueHeader1"/>
        <w:tblW w:w="5000" w:type="pct"/>
        <w:tblInd w:w="0" w:type="dxa"/>
        <w:tblBorders>
          <w:top w:val="single" w:sz="4" w:space="0" w:color="707173"/>
          <w:left w:val="single" w:sz="4" w:space="0" w:color="707173"/>
          <w:right w:val="single" w:sz="4" w:space="0" w:color="707173"/>
          <w:insideV w:val="single" w:sz="4" w:space="0" w:color="707173"/>
        </w:tblBorders>
        <w:tblLook w:val="04A0" w:firstRow="1" w:lastRow="0" w:firstColumn="1" w:lastColumn="0" w:noHBand="0" w:noVBand="1"/>
      </w:tblPr>
      <w:tblGrid>
        <w:gridCol w:w="8494"/>
      </w:tblGrid>
      <w:tr w:rsidR="005475CF" w:rsidTr="00913CE3">
        <w:trPr>
          <w:cnfStyle w:val="100000000000" w:firstRow="1" w:lastRow="0" w:firstColumn="0" w:lastColumn="0" w:oddVBand="0" w:evenVBand="0" w:oddHBand="0" w:evenHBand="0" w:firstRowFirstColumn="0" w:firstRowLastColumn="0" w:lastRowFirstColumn="0" w:lastRowLastColumn="0"/>
          <w:trHeight w:val="371"/>
        </w:trPr>
        <w:tc>
          <w:tcPr>
            <w:tcW w:w="5000" w:type="pct"/>
            <w:tcBorders>
              <w:top w:val="single" w:sz="4" w:space="0" w:color="707173"/>
              <w:left w:val="single" w:sz="4" w:space="0" w:color="707173"/>
              <w:bottom w:val="single" w:sz="4" w:space="0" w:color="707173"/>
              <w:right w:val="single" w:sz="4" w:space="0" w:color="707173"/>
            </w:tcBorders>
            <w:hideMark/>
          </w:tcPr>
          <w:p w:rsidR="005475CF" w:rsidRDefault="005475CF" w:rsidP="00913CE3">
            <w:pPr>
              <w:rPr>
                <w:b w:val="0"/>
                <w:color w:val="FFFFFF" w:themeColor="background1"/>
                <w:sz w:val="28"/>
                <w:szCs w:val="28"/>
              </w:rPr>
            </w:pPr>
            <w:r>
              <w:rPr>
                <w:color w:val="FFFFFF" w:themeColor="background1"/>
                <w:sz w:val="28"/>
                <w:szCs w:val="28"/>
              </w:rPr>
              <w:lastRenderedPageBreak/>
              <w:t>Any other comments</w:t>
            </w:r>
          </w:p>
        </w:tc>
      </w:tr>
      <w:tr w:rsidR="005475CF" w:rsidTr="00913CE3">
        <w:trPr>
          <w:trHeight w:val="830"/>
        </w:trPr>
        <w:tc>
          <w:tcPr>
            <w:tcW w:w="5000" w:type="pct"/>
            <w:tcBorders>
              <w:top w:val="single" w:sz="4" w:space="0" w:color="707173"/>
              <w:left w:val="single" w:sz="4" w:space="0" w:color="707173"/>
              <w:bottom w:val="single" w:sz="4" w:space="0" w:color="707173"/>
              <w:right w:val="single" w:sz="4" w:space="0" w:color="707173"/>
            </w:tcBorders>
            <w:shd w:val="clear" w:color="auto" w:fill="FFFFFF"/>
          </w:tcPr>
          <w:p w:rsidR="005475CF" w:rsidRDefault="005475CF" w:rsidP="00913CE3">
            <w:pPr>
              <w:rPr>
                <w:rFonts w:ascii="Segoe UI" w:eastAsia="Segoe UI" w:hAnsi="Segoe UI" w:cs="Leelawadee UI"/>
                <w:color w:val="808080"/>
              </w:rPr>
            </w:pPr>
          </w:p>
          <w:p w:rsidR="005475CF" w:rsidRPr="005475CF" w:rsidRDefault="00D57CCC" w:rsidP="00913CE3">
            <w:pPr>
              <w:pStyle w:val="HPRAHeadingL3"/>
              <w:numPr>
                <w:ilvl w:val="2"/>
                <w:numId w:val="0"/>
              </w:numPr>
              <w:rPr>
                <w:sz w:val="22"/>
                <w:szCs w:val="22"/>
              </w:rPr>
            </w:pPr>
            <w:sdt>
              <w:sdtPr>
                <w:rPr>
                  <w:sz w:val="22"/>
                  <w:szCs w:val="22"/>
                </w:rPr>
                <w:id w:val="-1685662649"/>
                <w:placeholder>
                  <w:docPart w:val="E3E250ED1078400CA76196F4864111A3"/>
                </w:placeholder>
                <w:text/>
              </w:sdtPr>
              <w:sdtEndPr/>
              <w:sdtContent>
                <w:r w:rsidR="00A665F4">
                  <w:rPr>
                    <w:sz w:val="22"/>
                    <w:szCs w:val="22"/>
                  </w:rPr>
                  <w:t>Enter text here</w:t>
                </w:r>
              </w:sdtContent>
            </w:sdt>
          </w:p>
          <w:p w:rsidR="005475CF" w:rsidRDefault="005475CF" w:rsidP="00913CE3">
            <w:pPr>
              <w:rPr>
                <w:rFonts w:ascii="Segoe UI" w:hAnsi="Segoe UI" w:cs="Segoe UI"/>
              </w:rPr>
            </w:pPr>
          </w:p>
        </w:tc>
      </w:tr>
    </w:tbl>
    <w:p w:rsidR="001D353E" w:rsidRDefault="001D353E" w:rsidP="00F52FEA">
      <w:pPr>
        <w:rPr>
          <w:rFonts w:ascii="Segoe UI" w:hAnsi="Segoe UI" w:cs="Segoe UI"/>
          <w:sz w:val="20"/>
          <w:szCs w:val="20"/>
        </w:rPr>
      </w:pPr>
    </w:p>
    <w:p w:rsidR="00A22F78" w:rsidRDefault="00A22F78" w:rsidP="00F52FEA">
      <w:pPr>
        <w:rPr>
          <w:rFonts w:ascii="Segoe UI" w:hAnsi="Segoe UI" w:cs="Segoe UI"/>
          <w:sz w:val="20"/>
          <w:szCs w:val="20"/>
        </w:rPr>
      </w:pPr>
    </w:p>
    <w:tbl>
      <w:tblPr>
        <w:tblStyle w:val="HPRATableBlueHeader"/>
        <w:tblW w:w="0" w:type="auto"/>
        <w:tblBorders>
          <w:top w:val="single" w:sz="4" w:space="0" w:color="707173" w:themeColor="text2"/>
          <w:left w:val="single" w:sz="4" w:space="0" w:color="707173" w:themeColor="text2"/>
          <w:right w:val="single" w:sz="4" w:space="0" w:color="707173" w:themeColor="text2"/>
          <w:insideV w:val="single" w:sz="4" w:space="0" w:color="707173" w:themeColor="text2"/>
        </w:tblBorders>
        <w:tblLook w:val="04A0" w:firstRow="1" w:lastRow="0" w:firstColumn="1" w:lastColumn="0" w:noHBand="0" w:noVBand="1"/>
      </w:tblPr>
      <w:tblGrid>
        <w:gridCol w:w="8494"/>
      </w:tblGrid>
      <w:tr w:rsidR="00A22F78" w:rsidTr="00A22F78">
        <w:trPr>
          <w:cnfStyle w:val="100000000000" w:firstRow="1" w:lastRow="0" w:firstColumn="0" w:lastColumn="0" w:oddVBand="0" w:evenVBand="0" w:oddHBand="0" w:evenHBand="0" w:firstRowFirstColumn="0" w:firstRowLastColumn="0" w:lastRowFirstColumn="0" w:lastRowLastColumn="0"/>
        </w:trPr>
        <w:tc>
          <w:tcPr>
            <w:tcW w:w="8720" w:type="dxa"/>
            <w:shd w:val="clear" w:color="auto" w:fill="FFFFFF" w:themeFill="background1"/>
          </w:tcPr>
          <w:p w:rsidR="005475CF" w:rsidRPr="00C84A84" w:rsidRDefault="005475CF" w:rsidP="005475CF">
            <w:pPr>
              <w:pStyle w:val="HPRAHeadingL1"/>
              <w:numPr>
                <w:ilvl w:val="0"/>
                <w:numId w:val="0"/>
              </w:numPr>
              <w:ind w:left="360" w:hanging="360"/>
              <w:rPr>
                <w:b/>
                <w:caps w:val="0"/>
                <w:sz w:val="32"/>
                <w:szCs w:val="32"/>
              </w:rPr>
            </w:pPr>
            <w:r>
              <w:rPr>
                <w:caps w:val="0"/>
                <w:sz w:val="32"/>
                <w:szCs w:val="32"/>
              </w:rPr>
              <w:t>Y</w:t>
            </w:r>
            <w:r w:rsidRPr="00C84A84">
              <w:rPr>
                <w:caps w:val="0"/>
                <w:sz w:val="32"/>
                <w:szCs w:val="32"/>
              </w:rPr>
              <w:t>our details</w:t>
            </w:r>
          </w:p>
          <w:p w:rsidR="005475CF" w:rsidRPr="00C37A63" w:rsidRDefault="005475CF" w:rsidP="002B1238">
            <w:pPr>
              <w:rPr>
                <w:b w:val="0"/>
                <w:color w:val="auto"/>
                <w:sz w:val="22"/>
              </w:rPr>
            </w:pPr>
          </w:p>
          <w:p w:rsidR="00A22F78" w:rsidRPr="00C37A63" w:rsidRDefault="00A22F78" w:rsidP="002B1238">
            <w:pPr>
              <w:rPr>
                <w:rFonts w:cs="Segoe UI"/>
                <w:color w:val="0057B8" w:themeColor="accent3"/>
                <w:sz w:val="22"/>
              </w:rPr>
            </w:pPr>
            <w:r w:rsidRPr="00C37A63">
              <w:rPr>
                <w:b w:val="0"/>
                <w:color w:val="auto"/>
                <w:sz w:val="22"/>
              </w:rPr>
              <w:t>Name</w:t>
            </w:r>
            <w:r w:rsidR="00525525" w:rsidRPr="00C37A63">
              <w:rPr>
                <w:b w:val="0"/>
                <w:color w:val="auto"/>
                <w:sz w:val="22"/>
              </w:rPr>
              <w:t xml:space="preserve">: </w:t>
            </w:r>
            <w:sdt>
              <w:sdtPr>
                <w:rPr>
                  <w:rFonts w:eastAsia="Segoe UI" w:cs="Leelawadee UI"/>
                  <w:color w:val="0057B8" w:themeColor="accent3"/>
                </w:rPr>
                <w:id w:val="553043184"/>
                <w:placeholder>
                  <w:docPart w:val="478814CB1A0C48FF951BBF1FB87B687D"/>
                </w:placeholder>
                <w:text/>
              </w:sdtPr>
              <w:sdtEndPr/>
              <w:sdtContent>
                <w:r w:rsidR="00A665F4">
                  <w:rPr>
                    <w:rFonts w:eastAsia="Segoe UI" w:cs="Leelawadee UI"/>
                    <w:color w:val="0057B8" w:themeColor="accent3"/>
                  </w:rPr>
                  <w:t>Enter text here</w:t>
                </w:r>
              </w:sdtContent>
            </w:sdt>
          </w:p>
          <w:p w:rsidR="00A22F78" w:rsidRPr="00C37A63" w:rsidRDefault="00A22F78" w:rsidP="002B1238">
            <w:pPr>
              <w:rPr>
                <w:b w:val="0"/>
                <w:color w:val="auto"/>
                <w:sz w:val="22"/>
              </w:rPr>
            </w:pPr>
          </w:p>
          <w:p w:rsidR="00C37A63" w:rsidRPr="00C37A63" w:rsidRDefault="00A22F78" w:rsidP="00C37A63">
            <w:pPr>
              <w:rPr>
                <w:rFonts w:cs="Segoe UI"/>
                <w:color w:val="0057B8" w:themeColor="accent3"/>
                <w:sz w:val="22"/>
              </w:rPr>
            </w:pPr>
            <w:r w:rsidRPr="00C37A63">
              <w:rPr>
                <w:b w:val="0"/>
                <w:color w:val="auto"/>
                <w:sz w:val="22"/>
              </w:rPr>
              <w:t>Organisation</w:t>
            </w:r>
            <w:r w:rsidR="00525525" w:rsidRPr="00C37A63">
              <w:rPr>
                <w:b w:val="0"/>
                <w:color w:val="auto"/>
                <w:sz w:val="22"/>
              </w:rPr>
              <w:t xml:space="preserve">: </w:t>
            </w:r>
            <w:sdt>
              <w:sdtPr>
                <w:rPr>
                  <w:rFonts w:eastAsia="Segoe UI" w:cs="Leelawadee UI"/>
                  <w:color w:val="0057B8" w:themeColor="accent3"/>
                </w:rPr>
                <w:id w:val="1040785268"/>
                <w:placeholder>
                  <w:docPart w:val="68DB3227DA9447538BD64AA92775A23A"/>
                </w:placeholder>
                <w:text/>
              </w:sdtPr>
              <w:sdtEndPr/>
              <w:sdtContent>
                <w:r w:rsidR="00A665F4">
                  <w:rPr>
                    <w:rFonts w:eastAsia="Segoe UI" w:cs="Leelawadee UI"/>
                    <w:color w:val="0057B8" w:themeColor="accent3"/>
                  </w:rPr>
                  <w:t>Enter text here</w:t>
                </w:r>
              </w:sdtContent>
            </w:sdt>
          </w:p>
          <w:p w:rsidR="00A22F78" w:rsidRPr="00C37A63" w:rsidRDefault="00A22F78" w:rsidP="002B1238">
            <w:pPr>
              <w:rPr>
                <w:b w:val="0"/>
                <w:color w:val="auto"/>
                <w:sz w:val="22"/>
              </w:rPr>
            </w:pPr>
          </w:p>
          <w:p w:rsidR="00C37A63" w:rsidRPr="00C37A63" w:rsidRDefault="000113D3" w:rsidP="00C37A63">
            <w:pPr>
              <w:rPr>
                <w:rFonts w:cs="Segoe UI"/>
                <w:color w:val="0057B8" w:themeColor="accent3"/>
                <w:sz w:val="22"/>
              </w:rPr>
            </w:pPr>
            <w:r w:rsidRPr="00C37A63">
              <w:rPr>
                <w:b w:val="0"/>
                <w:color w:val="auto"/>
                <w:sz w:val="22"/>
              </w:rPr>
              <w:t>Address</w:t>
            </w:r>
            <w:r w:rsidR="00525525" w:rsidRPr="00C37A63">
              <w:rPr>
                <w:b w:val="0"/>
                <w:color w:val="auto"/>
                <w:sz w:val="22"/>
              </w:rPr>
              <w:t xml:space="preserve">: </w:t>
            </w:r>
            <w:sdt>
              <w:sdtPr>
                <w:rPr>
                  <w:rFonts w:eastAsia="Segoe UI" w:cs="Leelawadee UI"/>
                  <w:color w:val="0057B8" w:themeColor="accent3"/>
                </w:rPr>
                <w:id w:val="2070156756"/>
                <w:placeholder>
                  <w:docPart w:val="523CC4F0179646E2B7EC156B152E75BC"/>
                </w:placeholder>
                <w:text/>
              </w:sdtPr>
              <w:sdtEndPr/>
              <w:sdtContent>
                <w:r w:rsidR="00A665F4">
                  <w:rPr>
                    <w:rFonts w:eastAsia="Segoe UI" w:cs="Leelawadee UI"/>
                    <w:color w:val="0057B8" w:themeColor="accent3"/>
                  </w:rPr>
                  <w:t>Enter text here</w:t>
                </w:r>
              </w:sdtContent>
            </w:sdt>
          </w:p>
          <w:p w:rsidR="000113D3" w:rsidRPr="00C37A63" w:rsidRDefault="000113D3" w:rsidP="002B1238">
            <w:pPr>
              <w:rPr>
                <w:b w:val="0"/>
                <w:color w:val="auto"/>
                <w:sz w:val="22"/>
              </w:rPr>
            </w:pPr>
          </w:p>
          <w:p w:rsidR="00C37A63" w:rsidRPr="00C37A63" w:rsidRDefault="00A22F78" w:rsidP="00C37A63">
            <w:pPr>
              <w:rPr>
                <w:rFonts w:cs="Segoe UI"/>
                <w:color w:val="0057B8" w:themeColor="accent3"/>
                <w:sz w:val="22"/>
              </w:rPr>
            </w:pPr>
            <w:r w:rsidRPr="00C37A63">
              <w:rPr>
                <w:b w:val="0"/>
                <w:color w:val="auto"/>
                <w:sz w:val="22"/>
              </w:rPr>
              <w:t>Contact e-mail</w:t>
            </w:r>
            <w:r w:rsidR="00731D36" w:rsidRPr="00C37A63">
              <w:rPr>
                <w:b w:val="0"/>
                <w:color w:val="auto"/>
                <w:sz w:val="22"/>
              </w:rPr>
              <w:t xml:space="preserve"> or telephone number</w:t>
            </w:r>
            <w:r w:rsidR="00525525" w:rsidRPr="00C37A63">
              <w:rPr>
                <w:b w:val="0"/>
                <w:color w:val="auto"/>
                <w:sz w:val="22"/>
              </w:rPr>
              <w:t>:</w:t>
            </w:r>
            <w:r w:rsidR="00C37A63" w:rsidRPr="00C37A63">
              <w:rPr>
                <w:rFonts w:eastAsia="Segoe UI" w:cs="Leelawadee UI"/>
                <w:color w:val="0057B8" w:themeColor="accent3"/>
                <w:sz w:val="22"/>
              </w:rPr>
              <w:t xml:space="preserve"> </w:t>
            </w:r>
            <w:sdt>
              <w:sdtPr>
                <w:rPr>
                  <w:rFonts w:eastAsia="Segoe UI" w:cs="Leelawadee UI"/>
                  <w:color w:val="0057B8" w:themeColor="accent3"/>
                </w:rPr>
                <w:id w:val="1708534257"/>
                <w:placeholder>
                  <w:docPart w:val="F9939F250A334BDFB7D64E3E84F00E34"/>
                </w:placeholder>
                <w:text/>
              </w:sdtPr>
              <w:sdtEndPr/>
              <w:sdtContent>
                <w:r w:rsidR="00A665F4">
                  <w:rPr>
                    <w:rFonts w:eastAsia="Segoe UI" w:cs="Leelawadee UI"/>
                    <w:color w:val="0057B8" w:themeColor="accent3"/>
                  </w:rPr>
                  <w:t>Enter text here</w:t>
                </w:r>
              </w:sdtContent>
            </w:sdt>
          </w:p>
          <w:p w:rsidR="000113D3" w:rsidRPr="00C37A63" w:rsidRDefault="000113D3" w:rsidP="00731D36">
            <w:pPr>
              <w:rPr>
                <w:b w:val="0"/>
                <w:color w:val="auto"/>
                <w:sz w:val="22"/>
              </w:rPr>
            </w:pPr>
          </w:p>
          <w:p w:rsidR="00A22F78" w:rsidRDefault="00A22F78" w:rsidP="00731D36">
            <w:pPr>
              <w:rPr>
                <w:rFonts w:cs="Segoe UI"/>
                <w:szCs w:val="20"/>
              </w:rPr>
            </w:pPr>
            <w:r w:rsidRPr="00C37A63">
              <w:rPr>
                <w:sz w:val="22"/>
              </w:rPr>
              <w:t>holder engagement</w:t>
            </w:r>
          </w:p>
        </w:tc>
      </w:tr>
    </w:tbl>
    <w:p w:rsidR="000113D3" w:rsidRDefault="000113D3" w:rsidP="00F52FEA">
      <w:pPr>
        <w:rPr>
          <w:rFonts w:ascii="Segoe UI" w:hAnsi="Segoe UI" w:cs="Segoe UI"/>
          <w:sz w:val="20"/>
          <w:szCs w:val="20"/>
        </w:rPr>
      </w:pPr>
    </w:p>
    <w:p w:rsidR="00E2530B" w:rsidRDefault="00E2530B" w:rsidP="00CA5646">
      <w:pPr>
        <w:rPr>
          <w:rFonts w:ascii="Segoe UI" w:hAnsi="Segoe UI" w:cs="Segoe UI"/>
        </w:rPr>
      </w:pPr>
    </w:p>
    <w:p w:rsidR="00CA5646" w:rsidRPr="00A70520" w:rsidRDefault="00CA5646" w:rsidP="00CA5646">
      <w:pPr>
        <w:rPr>
          <w:rFonts w:ascii="Segoe UI" w:hAnsi="Segoe UI" w:cs="Segoe UI"/>
        </w:rPr>
      </w:pPr>
      <w:r w:rsidRPr="00907B41">
        <w:rPr>
          <w:rFonts w:ascii="Segoe UI" w:hAnsi="Segoe UI" w:cs="Segoe UI"/>
        </w:rPr>
        <w:t>Please e-mail th</w:t>
      </w:r>
      <w:r w:rsidR="008B5CBD">
        <w:rPr>
          <w:rFonts w:ascii="Segoe UI" w:hAnsi="Segoe UI" w:cs="Segoe UI"/>
        </w:rPr>
        <w:t>e completed</w:t>
      </w:r>
      <w:r w:rsidRPr="00907B41">
        <w:rPr>
          <w:rFonts w:ascii="Segoe UI" w:hAnsi="Segoe UI" w:cs="Segoe UI"/>
        </w:rPr>
        <w:t xml:space="preserve"> form to </w:t>
      </w:r>
      <w:hyperlink r:id="rId20" w:history="1">
        <w:r w:rsidRPr="00CA5646">
          <w:rPr>
            <w:rStyle w:val="Hyperlink"/>
            <w:rFonts w:ascii="Segoe UI" w:hAnsi="Segoe UI" w:cs="Segoe UI"/>
            <w:color w:val="0057B8" w:themeColor="accent3"/>
          </w:rPr>
          <w:t>strategy@hpra.ie</w:t>
        </w:r>
      </w:hyperlink>
      <w:r>
        <w:rPr>
          <w:rFonts w:ascii="Segoe UI" w:hAnsi="Segoe UI" w:cs="Segoe UI"/>
        </w:rPr>
        <w:t xml:space="preserve"> </w:t>
      </w:r>
      <w:r w:rsidRPr="00907B41">
        <w:rPr>
          <w:rFonts w:ascii="Segoe UI" w:hAnsi="Segoe UI" w:cs="Segoe UI"/>
        </w:rPr>
        <w:t xml:space="preserve">by </w:t>
      </w:r>
      <w:r w:rsidR="002532F6">
        <w:rPr>
          <w:rFonts w:ascii="Segoe UI" w:hAnsi="Segoe UI" w:cs="Segoe UI"/>
        </w:rPr>
        <w:t>13 December</w:t>
      </w:r>
      <w:r>
        <w:rPr>
          <w:rFonts w:ascii="Segoe UI" w:hAnsi="Segoe UI" w:cs="Segoe UI"/>
        </w:rPr>
        <w:t xml:space="preserve"> 2019.</w:t>
      </w:r>
    </w:p>
    <w:p w:rsidR="005475CF" w:rsidRDefault="005475CF" w:rsidP="005475CF">
      <w:pPr>
        <w:rPr>
          <w:rFonts w:ascii="Segoe UI" w:hAnsi="Segoe UI" w:cs="Segoe UI"/>
        </w:rPr>
      </w:pPr>
    </w:p>
    <w:p w:rsidR="00E2530B" w:rsidRDefault="00E2530B" w:rsidP="005475CF">
      <w:pPr>
        <w:rPr>
          <w:rFonts w:ascii="Segoe UI" w:hAnsi="Segoe UI" w:cs="Segoe UI"/>
        </w:rPr>
      </w:pPr>
    </w:p>
    <w:p w:rsidR="005475CF" w:rsidRPr="00907B41" w:rsidRDefault="005475CF" w:rsidP="005475CF">
      <w:pPr>
        <w:rPr>
          <w:rFonts w:ascii="Segoe UI" w:hAnsi="Segoe UI" w:cs="Segoe UI"/>
        </w:rPr>
      </w:pPr>
      <w:r>
        <w:rPr>
          <w:rFonts w:ascii="Segoe UI" w:hAnsi="Segoe UI" w:cs="Segoe UI"/>
        </w:rPr>
        <w:t xml:space="preserve">Please note that submissions may be made available under the Freedom of Information Act 2014. </w:t>
      </w:r>
      <w:r w:rsidRPr="00907B41">
        <w:rPr>
          <w:rFonts w:ascii="Segoe UI" w:hAnsi="Segoe UI" w:cs="Segoe UI"/>
        </w:rPr>
        <w:t>Any personal data, within the meaning of the Data Protection Act</w:t>
      </w:r>
      <w:r>
        <w:rPr>
          <w:rFonts w:ascii="Segoe UI" w:hAnsi="Segoe UI" w:cs="Segoe UI"/>
        </w:rPr>
        <w:t xml:space="preserve"> 2018</w:t>
      </w:r>
      <w:r w:rsidRPr="00907B41">
        <w:rPr>
          <w:rFonts w:ascii="Segoe UI" w:hAnsi="Segoe UI" w:cs="Segoe UI"/>
        </w:rPr>
        <w:t>, submitted as part of the consultation process will be treat</w:t>
      </w:r>
      <w:r>
        <w:rPr>
          <w:rFonts w:ascii="Segoe UI" w:hAnsi="Segoe UI" w:cs="Segoe UI"/>
        </w:rPr>
        <w:t>ed in line with the requirement with this Act</w:t>
      </w:r>
      <w:r w:rsidRPr="00907B41">
        <w:rPr>
          <w:rFonts w:ascii="Segoe UI" w:hAnsi="Segoe UI" w:cs="Segoe UI"/>
        </w:rPr>
        <w:t>. Personal identifying information contained in submissions will not be published in accordanc</w:t>
      </w:r>
      <w:r>
        <w:rPr>
          <w:rFonts w:ascii="Segoe UI" w:hAnsi="Segoe UI" w:cs="Segoe UI"/>
        </w:rPr>
        <w:t>e with the Data Protection Act 2018</w:t>
      </w:r>
      <w:r w:rsidRPr="00907B41">
        <w:rPr>
          <w:rFonts w:ascii="Segoe UI" w:hAnsi="Segoe UI" w:cs="Segoe UI"/>
        </w:rPr>
        <w:t xml:space="preserve"> and the Freedom of Information Act 2014.</w:t>
      </w:r>
    </w:p>
    <w:p w:rsidR="005475CF" w:rsidRPr="00907B41" w:rsidRDefault="005475CF" w:rsidP="005475CF">
      <w:pPr>
        <w:rPr>
          <w:rFonts w:ascii="Segoe UI" w:hAnsi="Segoe UI" w:cs="Segoe UI"/>
        </w:rPr>
      </w:pPr>
    </w:p>
    <w:p w:rsidR="005475CF" w:rsidRPr="00A70520" w:rsidRDefault="005475CF" w:rsidP="00F52FEA">
      <w:pPr>
        <w:rPr>
          <w:rFonts w:ascii="Segoe UI" w:hAnsi="Segoe UI" w:cs="Segoe UI"/>
        </w:rPr>
      </w:pPr>
      <w:r w:rsidRPr="00907B41">
        <w:rPr>
          <w:rFonts w:ascii="Segoe UI" w:hAnsi="Segoe UI" w:cs="Segoe UI"/>
        </w:rPr>
        <w:t xml:space="preserve">Thank you for your contributions which are greatly appreciated. </w:t>
      </w:r>
    </w:p>
    <w:sectPr w:rsidR="005475CF" w:rsidRPr="00A70520" w:rsidSect="00204F64">
      <w:type w:val="continuous"/>
      <w:pgSz w:w="11906" w:h="16838" w:code="9"/>
      <w:pgMar w:top="1701" w:right="1701" w:bottom="1814" w:left="1701" w:header="567" w:footer="85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CC" w:rsidRDefault="00D57CCC" w:rsidP="00083E00">
      <w:r>
        <w:separator/>
      </w:r>
    </w:p>
  </w:endnote>
  <w:endnote w:type="continuationSeparator" w:id="0">
    <w:p w:rsidR="00D57CCC" w:rsidRDefault="00D57CCC"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03" w:rsidRDefault="00B731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27" w:rsidRPr="004E46D1" w:rsidRDefault="00FE3970" w:rsidP="004E46D1">
    <w:pPr>
      <w:pStyle w:val="HPRAS2Footer"/>
      <w:rPr>
        <w:sz w:val="16"/>
        <w:szCs w:val="16"/>
      </w:rPr>
    </w:pPr>
    <w:r>
      <w:rPr>
        <w:sz w:val="16"/>
        <w:szCs w:val="16"/>
      </w:rPr>
      <w:t>Stakeholder consultation 2019</w:t>
    </w:r>
    <w:r w:rsidR="00552A27" w:rsidRPr="00A562DD">
      <w:rPr>
        <w:sz w:val="16"/>
        <w:szCs w:val="16"/>
      </w:rPr>
      <w:tab/>
    </w:r>
    <w:r w:rsidR="00552A27">
      <w:rPr>
        <w:sz w:val="16"/>
        <w:szCs w:val="16"/>
      </w:rPr>
      <w:fldChar w:fldCharType="begin"/>
    </w:r>
    <w:r w:rsidR="00552A27">
      <w:rPr>
        <w:sz w:val="16"/>
        <w:szCs w:val="16"/>
      </w:rPr>
      <w:instrText xml:space="preserve"> PAGE   \* MERGEFORMAT </w:instrText>
    </w:r>
    <w:r w:rsidR="00552A27">
      <w:rPr>
        <w:sz w:val="16"/>
        <w:szCs w:val="16"/>
      </w:rPr>
      <w:fldChar w:fldCharType="separate"/>
    </w:r>
    <w:r w:rsidR="00B73103">
      <w:rPr>
        <w:noProof/>
        <w:sz w:val="16"/>
        <w:szCs w:val="16"/>
      </w:rPr>
      <w:t>4</w:t>
    </w:r>
    <w:r w:rsidR="00552A27">
      <w:rPr>
        <w:sz w:val="16"/>
        <w:szCs w:val="16"/>
      </w:rPr>
      <w:fldChar w:fldCharType="end"/>
    </w:r>
    <w:r w:rsidR="00552A27" w:rsidRPr="00A562DD">
      <w:rPr>
        <w:sz w:val="16"/>
        <w:szCs w:val="16"/>
      </w:rPr>
      <w:t>/</w:t>
    </w:r>
    <w:fldSimple w:instr=" SECTIONPAGES   \* MERGEFORMAT ">
      <w:r w:rsidR="00B73103" w:rsidRPr="00B73103">
        <w:rPr>
          <w:noProof/>
          <w:sz w:val="16"/>
          <w:szCs w:val="16"/>
        </w:rPr>
        <w:t>5</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27" w:rsidRPr="00EB4F2F" w:rsidRDefault="00552A27" w:rsidP="00EB4F2F">
    <w:pPr>
      <w:pStyle w:val="HPRAS2Footer"/>
      <w:rPr>
        <w:sz w:val="16"/>
        <w:szCs w:val="16"/>
      </w:rPr>
    </w:pP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B73103">
      <w:rPr>
        <w:noProof/>
        <w:sz w:val="16"/>
        <w:szCs w:val="16"/>
      </w:rPr>
      <w:t>1</w:t>
    </w:r>
    <w:r>
      <w:rPr>
        <w:sz w:val="16"/>
        <w:szCs w:val="16"/>
      </w:rPr>
      <w:fldChar w:fldCharType="end"/>
    </w:r>
    <w:r w:rsidRPr="00A562DD">
      <w:rPr>
        <w:sz w:val="16"/>
        <w:szCs w:val="16"/>
      </w:rPr>
      <w:t>/</w:t>
    </w:r>
    <w:fldSimple w:instr=" SECTIONPAGES   \* MERGEFORMAT ">
      <w:r w:rsidR="00B73103" w:rsidRPr="00B73103">
        <w:rPr>
          <w:noProof/>
          <w:sz w:val="16"/>
          <w:szCs w:val="16"/>
        </w:rPr>
        <w: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CC" w:rsidRDefault="00D57CCC" w:rsidP="00083E00">
      <w:r>
        <w:separator/>
      </w:r>
    </w:p>
  </w:footnote>
  <w:footnote w:type="continuationSeparator" w:id="0">
    <w:p w:rsidR="00D57CCC" w:rsidRDefault="00D57CCC" w:rsidP="00083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03" w:rsidRDefault="00B731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103" w:rsidRDefault="00B7310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27" w:rsidRDefault="00B16D1A">
    <w:pPr>
      <w:pStyle w:val="Header"/>
    </w:pPr>
    <w:r>
      <w:rPr>
        <w:noProof/>
        <w:lang w:eastAsia="en-IE"/>
      </w:rPr>
      <mc:AlternateContent>
        <mc:Choice Requires="wps">
          <w:drawing>
            <wp:anchor distT="0" distB="0" distL="114300" distR="114300" simplePos="0" relativeHeight="251658240" behindDoc="0" locked="1" layoutInCell="1" allowOverlap="0">
              <wp:simplePos x="0" y="0"/>
              <wp:positionH relativeFrom="page">
                <wp:posOffset>4975860</wp:posOffset>
              </wp:positionH>
              <wp:positionV relativeFrom="page">
                <wp:posOffset>223520</wp:posOffset>
              </wp:positionV>
              <wp:extent cx="2087880" cy="1151890"/>
              <wp:effectExtent l="0" t="0" r="7620"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A27" w:rsidRDefault="00552A27"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rsidR="00552A27" w:rsidRDefault="00552A27"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1C2"/>
    <w:multiLevelType w:val="hybridMultilevel"/>
    <w:tmpl w:val="4E44EE3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2553239"/>
    <w:multiLevelType w:val="multilevel"/>
    <w:tmpl w:val="6D083858"/>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7216CC"/>
    <w:multiLevelType w:val="hybridMultilevel"/>
    <w:tmpl w:val="9C6A3046"/>
    <w:lvl w:ilvl="0" w:tplc="3690C3DC">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036BC8"/>
    <w:multiLevelType w:val="hybridMultilevel"/>
    <w:tmpl w:val="14F20D5E"/>
    <w:lvl w:ilvl="0" w:tplc="10B8CC5E">
      <w:start w:val="1"/>
      <w:numFmt w:val="bullet"/>
      <w:pStyle w:val="ReportBullet1"/>
      <w:lvlText w:val=""/>
      <w:lvlJc w:val="left"/>
      <w:pPr>
        <w:ind w:left="720" w:hanging="360"/>
      </w:pPr>
      <w:rPr>
        <w:rFonts w:ascii="Wingdings" w:hAnsi="Wingdings" w:hint="default"/>
        <w:b/>
        <w:i w:val="0"/>
        <w:color w:val="95B3D7"/>
        <w:sz w:val="1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D77BFE"/>
    <w:multiLevelType w:val="multilevel"/>
    <w:tmpl w:val="7AC6863A"/>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Courier New" w:hAnsi="Courier New" w:hint="default"/>
        <w:color w:val="0057B8" w:themeColor="accent3"/>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21E08AB"/>
    <w:multiLevelType w:val="multilevel"/>
    <w:tmpl w:val="D8CA77F2"/>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75260C"/>
    <w:multiLevelType w:val="multilevel"/>
    <w:tmpl w:val="224878AC"/>
    <w:styleLink w:val="HPRAIndentedBulletedlist"/>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8030B6"/>
    <w:multiLevelType w:val="multilevel"/>
    <w:tmpl w:val="99946DE0"/>
    <w:styleLink w:val="Style1"/>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8E1E51"/>
    <w:multiLevelType w:val="hybridMultilevel"/>
    <w:tmpl w:val="A574F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F82209"/>
    <w:multiLevelType w:val="multilevel"/>
    <w:tmpl w:val="99946DE0"/>
    <w:numStyleLink w:val="Style1"/>
  </w:abstractNum>
  <w:abstractNum w:abstractNumId="13" w15:restartNumberingAfterBreak="0">
    <w:nsid w:val="41800C0D"/>
    <w:multiLevelType w:val="multilevel"/>
    <w:tmpl w:val="FD205976"/>
    <w:styleLink w:val="HPRAAlphabetbulletedlist0"/>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45371BB9"/>
    <w:multiLevelType w:val="multilevel"/>
    <w:tmpl w:val="FD205976"/>
    <w:numStyleLink w:val="HPRAAlphabetbulletedlist0"/>
  </w:abstractNum>
  <w:abstractNum w:abstractNumId="15" w15:restartNumberingAfterBreak="0">
    <w:nsid w:val="48135569"/>
    <w:multiLevelType w:val="hybridMultilevel"/>
    <w:tmpl w:val="56C683A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7" w15:restartNumberingAfterBreak="0">
    <w:nsid w:val="5F31366E"/>
    <w:multiLevelType w:val="multilevel"/>
    <w:tmpl w:val="26C258D6"/>
    <w:numStyleLink w:val="HPRANumberedList"/>
  </w:abstractNum>
  <w:abstractNum w:abstractNumId="18" w15:restartNumberingAfterBreak="0">
    <w:nsid w:val="61FD7585"/>
    <w:multiLevelType w:val="multilevel"/>
    <w:tmpl w:val="DF1AA202"/>
    <w:numStyleLink w:val="HPRALowecaseAlphabetBullet"/>
  </w:abstractNum>
  <w:abstractNum w:abstractNumId="19" w15:restartNumberingAfterBreak="0">
    <w:nsid w:val="6D7E543F"/>
    <w:multiLevelType w:val="hybridMultilevel"/>
    <w:tmpl w:val="0B74DE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0" w15:restartNumberingAfterBreak="0">
    <w:nsid w:val="6FE97EE2"/>
    <w:multiLevelType w:val="multilevel"/>
    <w:tmpl w:val="224878AC"/>
    <w:numStyleLink w:val="HPRAIndentedBulletedlist"/>
  </w:abstractNum>
  <w:abstractNum w:abstractNumId="21" w15:restartNumberingAfterBreak="0">
    <w:nsid w:val="75CF4CC1"/>
    <w:multiLevelType w:val="multilevel"/>
    <w:tmpl w:val="D8CA77F2"/>
    <w:numStyleLink w:val="HPRARomanNumeralsBulletedlist"/>
  </w:abstractNum>
  <w:abstractNum w:abstractNumId="22" w15:restartNumberingAfterBreak="0">
    <w:nsid w:val="7EFD049B"/>
    <w:multiLevelType w:val="multilevel"/>
    <w:tmpl w:val="6D083858"/>
    <w:numStyleLink w:val="HPRAArabicNumerals"/>
  </w:abstractNum>
  <w:num w:numId="1">
    <w:abstractNumId w:val="10"/>
  </w:num>
  <w:num w:numId="2">
    <w:abstractNumId w:val="9"/>
  </w:num>
  <w:num w:numId="3">
    <w:abstractNumId w:val="2"/>
  </w:num>
  <w:num w:numId="4">
    <w:abstractNumId w:val="7"/>
  </w:num>
  <w:num w:numId="5">
    <w:abstractNumId w:val="6"/>
  </w:num>
  <w:num w:numId="6">
    <w:abstractNumId w:val="17"/>
  </w:num>
  <w:num w:numId="7">
    <w:abstractNumId w:val="1"/>
  </w:num>
  <w:num w:numId="8">
    <w:abstractNumId w:val="16"/>
  </w:num>
  <w:num w:numId="9">
    <w:abstractNumId w:val="5"/>
  </w:num>
  <w:num w:numId="10">
    <w:abstractNumId w:val="8"/>
  </w:num>
  <w:num w:numId="11">
    <w:abstractNumId w:val="20"/>
  </w:num>
  <w:num w:numId="12">
    <w:abstractNumId w:val="12"/>
  </w:num>
  <w:num w:numId="13">
    <w:abstractNumId w:val="13"/>
  </w:num>
  <w:num w:numId="14">
    <w:abstractNumId w:val="14"/>
  </w:num>
  <w:num w:numId="15">
    <w:abstractNumId w:val="18"/>
  </w:num>
  <w:num w:numId="16">
    <w:abstractNumId w:val="21"/>
  </w:num>
  <w:num w:numId="17">
    <w:abstractNumId w:val="22"/>
  </w:num>
  <w:num w:numId="18">
    <w:abstractNumId w:val="4"/>
  </w:num>
  <w:num w:numId="19">
    <w:abstractNumId w:val="3"/>
  </w:num>
  <w:num w:numId="20">
    <w:abstractNumId w:val="19"/>
  </w:num>
  <w:num w:numId="21">
    <w:abstractNumId w:val="17"/>
  </w:num>
  <w:num w:numId="22">
    <w:abstractNumId w:val="17"/>
  </w:num>
  <w:num w:numId="23">
    <w:abstractNumId w:val="17"/>
  </w:num>
  <w:num w:numId="24">
    <w:abstractNumId w:val="0"/>
  </w:num>
  <w:num w:numId="25">
    <w:abstractNumId w:val="11"/>
  </w:num>
  <w:num w:numId="26">
    <w:abstractNumId w:val="17"/>
  </w:num>
  <w:num w:numId="27">
    <w:abstractNumId w:val="17"/>
  </w:num>
  <w:num w:numId="28">
    <w:abstractNumId w:val="17"/>
  </w:num>
  <w:num w:numId="29">
    <w:abstractNumId w:val="17"/>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defaultTableStyle w:val="HPRATableBlueHeade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00"/>
    <w:rsid w:val="000113D3"/>
    <w:rsid w:val="000150F0"/>
    <w:rsid w:val="00046E72"/>
    <w:rsid w:val="000524C6"/>
    <w:rsid w:val="00056108"/>
    <w:rsid w:val="00081CF8"/>
    <w:rsid w:val="00083E00"/>
    <w:rsid w:val="00094B50"/>
    <w:rsid w:val="000B757E"/>
    <w:rsid w:val="000E37E5"/>
    <w:rsid w:val="000F12C8"/>
    <w:rsid w:val="000F6870"/>
    <w:rsid w:val="00113A4B"/>
    <w:rsid w:val="00136F80"/>
    <w:rsid w:val="00137E5D"/>
    <w:rsid w:val="00152E05"/>
    <w:rsid w:val="001813BD"/>
    <w:rsid w:val="001D353E"/>
    <w:rsid w:val="001E2B01"/>
    <w:rsid w:val="00204F64"/>
    <w:rsid w:val="00234DB4"/>
    <w:rsid w:val="00246313"/>
    <w:rsid w:val="002532F6"/>
    <w:rsid w:val="00262111"/>
    <w:rsid w:val="00263F72"/>
    <w:rsid w:val="00282C9B"/>
    <w:rsid w:val="00291870"/>
    <w:rsid w:val="002A4CC9"/>
    <w:rsid w:val="002B1238"/>
    <w:rsid w:val="002D4583"/>
    <w:rsid w:val="002F2655"/>
    <w:rsid w:val="002F6FB8"/>
    <w:rsid w:val="0031759B"/>
    <w:rsid w:val="00322028"/>
    <w:rsid w:val="00344ACF"/>
    <w:rsid w:val="003602EE"/>
    <w:rsid w:val="003653B9"/>
    <w:rsid w:val="003709D4"/>
    <w:rsid w:val="003D5EAE"/>
    <w:rsid w:val="003F6690"/>
    <w:rsid w:val="00410387"/>
    <w:rsid w:val="004311F1"/>
    <w:rsid w:val="0043455A"/>
    <w:rsid w:val="00436009"/>
    <w:rsid w:val="004448E1"/>
    <w:rsid w:val="0045184A"/>
    <w:rsid w:val="004576A4"/>
    <w:rsid w:val="00463942"/>
    <w:rsid w:val="00470C62"/>
    <w:rsid w:val="0049311E"/>
    <w:rsid w:val="004B60FD"/>
    <w:rsid w:val="004D3F2E"/>
    <w:rsid w:val="004D7EAD"/>
    <w:rsid w:val="004E46D1"/>
    <w:rsid w:val="004E5D4F"/>
    <w:rsid w:val="004F05F6"/>
    <w:rsid w:val="00504A29"/>
    <w:rsid w:val="00523EFF"/>
    <w:rsid w:val="00525525"/>
    <w:rsid w:val="005475CF"/>
    <w:rsid w:val="00552A27"/>
    <w:rsid w:val="00574196"/>
    <w:rsid w:val="005C0048"/>
    <w:rsid w:val="005D5E08"/>
    <w:rsid w:val="005E2798"/>
    <w:rsid w:val="0064098C"/>
    <w:rsid w:val="00641571"/>
    <w:rsid w:val="00645BEE"/>
    <w:rsid w:val="00653886"/>
    <w:rsid w:val="00661A56"/>
    <w:rsid w:val="00676D29"/>
    <w:rsid w:val="00677FE8"/>
    <w:rsid w:val="00692710"/>
    <w:rsid w:val="006A4378"/>
    <w:rsid w:val="006B3EE3"/>
    <w:rsid w:val="006D7020"/>
    <w:rsid w:val="006E0CCE"/>
    <w:rsid w:val="006E57FF"/>
    <w:rsid w:val="006F380E"/>
    <w:rsid w:val="00727D73"/>
    <w:rsid w:val="00731D36"/>
    <w:rsid w:val="00744C8F"/>
    <w:rsid w:val="00762A13"/>
    <w:rsid w:val="007744A5"/>
    <w:rsid w:val="00793778"/>
    <w:rsid w:val="00804D53"/>
    <w:rsid w:val="008667F0"/>
    <w:rsid w:val="00866D7E"/>
    <w:rsid w:val="00870321"/>
    <w:rsid w:val="008935B4"/>
    <w:rsid w:val="008B5CBD"/>
    <w:rsid w:val="008B6ABD"/>
    <w:rsid w:val="0090195B"/>
    <w:rsid w:val="009209CA"/>
    <w:rsid w:val="00922AD2"/>
    <w:rsid w:val="0092524D"/>
    <w:rsid w:val="00926FED"/>
    <w:rsid w:val="0094175E"/>
    <w:rsid w:val="0094377F"/>
    <w:rsid w:val="00954533"/>
    <w:rsid w:val="0096793F"/>
    <w:rsid w:val="009868D7"/>
    <w:rsid w:val="009B4FBE"/>
    <w:rsid w:val="009E0F8A"/>
    <w:rsid w:val="009F1923"/>
    <w:rsid w:val="00A22F78"/>
    <w:rsid w:val="00A5078D"/>
    <w:rsid w:val="00A542DA"/>
    <w:rsid w:val="00A665F4"/>
    <w:rsid w:val="00A70520"/>
    <w:rsid w:val="00A978DF"/>
    <w:rsid w:val="00AA06A5"/>
    <w:rsid w:val="00AA5121"/>
    <w:rsid w:val="00AA65F6"/>
    <w:rsid w:val="00AD7D39"/>
    <w:rsid w:val="00B1155A"/>
    <w:rsid w:val="00B16D1A"/>
    <w:rsid w:val="00B179E0"/>
    <w:rsid w:val="00B27D5C"/>
    <w:rsid w:val="00B40B3E"/>
    <w:rsid w:val="00B73103"/>
    <w:rsid w:val="00BD634C"/>
    <w:rsid w:val="00BF2DBB"/>
    <w:rsid w:val="00C0332E"/>
    <w:rsid w:val="00C3188C"/>
    <w:rsid w:val="00C36A96"/>
    <w:rsid w:val="00C37A63"/>
    <w:rsid w:val="00C519C6"/>
    <w:rsid w:val="00C563BD"/>
    <w:rsid w:val="00C71B93"/>
    <w:rsid w:val="00C84A84"/>
    <w:rsid w:val="00C91288"/>
    <w:rsid w:val="00CA5646"/>
    <w:rsid w:val="00CE70B6"/>
    <w:rsid w:val="00D11CD7"/>
    <w:rsid w:val="00D15BB2"/>
    <w:rsid w:val="00D313BB"/>
    <w:rsid w:val="00D37AF1"/>
    <w:rsid w:val="00D41D59"/>
    <w:rsid w:val="00D57CCC"/>
    <w:rsid w:val="00D615F1"/>
    <w:rsid w:val="00D72F11"/>
    <w:rsid w:val="00D81E51"/>
    <w:rsid w:val="00DE4300"/>
    <w:rsid w:val="00DF6624"/>
    <w:rsid w:val="00E12191"/>
    <w:rsid w:val="00E2530B"/>
    <w:rsid w:val="00E97CF0"/>
    <w:rsid w:val="00EB4F2F"/>
    <w:rsid w:val="00ED3592"/>
    <w:rsid w:val="00EF0512"/>
    <w:rsid w:val="00F07D4D"/>
    <w:rsid w:val="00F15F57"/>
    <w:rsid w:val="00F501FF"/>
    <w:rsid w:val="00F52FEA"/>
    <w:rsid w:val="00F6620D"/>
    <w:rsid w:val="00F74507"/>
    <w:rsid w:val="00F903A3"/>
    <w:rsid w:val="00F9211A"/>
    <w:rsid w:val="00F92EED"/>
    <w:rsid w:val="00FB725F"/>
    <w:rsid w:val="00FD683C"/>
    <w:rsid w:val="00FE3970"/>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link w:val="ListParagraphChar"/>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14"/>
      </w:numPr>
      <w:contextualSpacing/>
    </w:pPr>
    <w:rPr>
      <w:rFonts w:ascii="Segoe UI" w:eastAsia="Segoe UI" w:hAnsi="Segoe UI" w:cs="Segoe UI"/>
      <w:sz w:val="20"/>
      <w:szCs w:val="20"/>
    </w:rPr>
  </w:style>
  <w:style w:type="numbering" w:customStyle="1" w:styleId="Style1">
    <w:name w:val="Style1"/>
    <w:uiPriority w:val="99"/>
    <w:rsid w:val="00744C8F"/>
    <w:pPr>
      <w:numPr>
        <w:numId w:val="2"/>
      </w:numPr>
    </w:pPr>
  </w:style>
  <w:style w:type="paragraph" w:customStyle="1" w:styleId="HPRABulletedList">
    <w:name w:val="HPRA_Bulleted_List"/>
    <w:basedOn w:val="HPRAAlphabetBulletedList1"/>
    <w:link w:val="HPRABulletedListChar"/>
    <w:qFormat/>
    <w:rsid w:val="00744C8F"/>
    <w:pPr>
      <w:numPr>
        <w:numId w:val="12"/>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uiPriority w:val="4"/>
    <w:qFormat/>
    <w:rsid w:val="004E46D1"/>
    <w:pPr>
      <w:numPr>
        <w:numId w:val="1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3"/>
      </w:numPr>
    </w:pPr>
  </w:style>
  <w:style w:type="numbering" w:customStyle="1" w:styleId="HPRARomanNumeralsBulletedlist">
    <w:name w:val="HPRA_RomanNumerals_Bulleted list"/>
    <w:uiPriority w:val="99"/>
    <w:rsid w:val="004E46D1"/>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3709D4"/>
    <w:pPr>
      <w:numPr>
        <w:numId w:val="5"/>
      </w:numPr>
    </w:pPr>
  </w:style>
  <w:style w:type="paragraph" w:customStyle="1" w:styleId="HPRAArabicNumeralBulletedList">
    <w:name w:val="HPRA_Arabic Numeral_Bulleted List"/>
    <w:basedOn w:val="HPRARomanNumeralsBulletedList0"/>
    <w:uiPriority w:val="4"/>
    <w:qFormat/>
    <w:rsid w:val="004E46D1"/>
    <w:pPr>
      <w:numPr>
        <w:numId w:val="1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11"/>
      </w:numPr>
    </w:pPr>
  </w:style>
  <w:style w:type="numbering" w:customStyle="1" w:styleId="HPRAGreaterIndentedBulletedList0">
    <w:name w:val="HPRA Greater Indented Bulleted List"/>
    <w:uiPriority w:val="99"/>
    <w:rsid w:val="00676D29"/>
    <w:pPr>
      <w:numPr>
        <w:numId w:val="8"/>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9"/>
      </w:numPr>
    </w:pPr>
  </w:style>
  <w:style w:type="numbering" w:customStyle="1" w:styleId="HPRAGreaterIndentedBulletedList">
    <w:name w:val="HPRA_Greater Indented Bulleted_List"/>
    <w:uiPriority w:val="99"/>
    <w:rsid w:val="00744C8F"/>
    <w:pPr>
      <w:numPr>
        <w:numId w:val="9"/>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10"/>
      </w:numPr>
    </w:pPr>
  </w:style>
  <w:style w:type="numbering" w:customStyle="1" w:styleId="HPRAAlphabetbulletedlist0">
    <w:name w:val="HPRA_Alphabet_bulleted_list"/>
    <w:uiPriority w:val="99"/>
    <w:rsid w:val="00744C8F"/>
    <w:pPr>
      <w:numPr>
        <w:numId w:val="13"/>
      </w:numPr>
    </w:pPr>
  </w:style>
  <w:style w:type="paragraph" w:customStyle="1" w:styleId="ReportBullet1">
    <w:name w:val="Report Bullet 1"/>
    <w:basedOn w:val="Normal"/>
    <w:rsid w:val="00F74507"/>
    <w:pPr>
      <w:numPr>
        <w:numId w:val="18"/>
      </w:numPr>
      <w:tabs>
        <w:tab w:val="left" w:pos="284"/>
      </w:tabs>
      <w:overflowPunct w:val="0"/>
      <w:autoSpaceDE w:val="0"/>
      <w:autoSpaceDN w:val="0"/>
      <w:adjustRightInd w:val="0"/>
      <w:jc w:val="both"/>
      <w:textAlignment w:val="baseline"/>
    </w:pPr>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F74507"/>
    <w:pPr>
      <w:spacing w:before="100" w:beforeAutospacing="1" w:after="100" w:afterAutospacing="1"/>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AA5121"/>
    <w:rPr>
      <w:sz w:val="16"/>
      <w:szCs w:val="16"/>
    </w:rPr>
  </w:style>
  <w:style w:type="paragraph" w:styleId="CommentText">
    <w:name w:val="annotation text"/>
    <w:basedOn w:val="Normal"/>
    <w:link w:val="CommentTextChar"/>
    <w:uiPriority w:val="99"/>
    <w:semiHidden/>
    <w:unhideWhenUsed/>
    <w:rsid w:val="00AA5121"/>
    <w:rPr>
      <w:sz w:val="20"/>
      <w:szCs w:val="20"/>
    </w:rPr>
  </w:style>
  <w:style w:type="character" w:customStyle="1" w:styleId="CommentTextChar">
    <w:name w:val="Comment Text Char"/>
    <w:basedOn w:val="DefaultParagraphFont"/>
    <w:link w:val="CommentText"/>
    <w:uiPriority w:val="99"/>
    <w:semiHidden/>
    <w:rsid w:val="00AA5121"/>
    <w:rPr>
      <w:sz w:val="20"/>
      <w:szCs w:val="20"/>
    </w:rPr>
  </w:style>
  <w:style w:type="paragraph" w:styleId="CommentSubject">
    <w:name w:val="annotation subject"/>
    <w:basedOn w:val="CommentText"/>
    <w:next w:val="CommentText"/>
    <w:link w:val="CommentSubjectChar"/>
    <w:uiPriority w:val="99"/>
    <w:semiHidden/>
    <w:unhideWhenUsed/>
    <w:rsid w:val="00AA5121"/>
    <w:rPr>
      <w:b/>
      <w:bCs/>
    </w:rPr>
  </w:style>
  <w:style w:type="character" w:customStyle="1" w:styleId="CommentSubjectChar">
    <w:name w:val="Comment Subject Char"/>
    <w:basedOn w:val="CommentTextChar"/>
    <w:link w:val="CommentSubject"/>
    <w:uiPriority w:val="99"/>
    <w:semiHidden/>
    <w:rsid w:val="00AA5121"/>
    <w:rPr>
      <w:b/>
      <w:bCs/>
      <w:sz w:val="20"/>
      <w:szCs w:val="20"/>
    </w:rPr>
  </w:style>
  <w:style w:type="character" w:customStyle="1" w:styleId="ListParagraphChar">
    <w:name w:val="List Paragraph Char"/>
    <w:basedOn w:val="DefaultParagraphFont"/>
    <w:link w:val="ListParagraph"/>
    <w:uiPriority w:val="34"/>
    <w:rsid w:val="00204F64"/>
  </w:style>
  <w:style w:type="table" w:customStyle="1" w:styleId="HPRATableBlueHeader1">
    <w:name w:val="HPRA_Table_BlueHeader1"/>
    <w:basedOn w:val="TableNormal"/>
    <w:uiPriority w:val="99"/>
    <w:rsid w:val="005475CF"/>
    <w:tblPr>
      <w:tblInd w:w="0" w:type="nil"/>
      <w:tblBorders>
        <w:top w:val="single" w:sz="4" w:space="0" w:color="FFFFFF"/>
        <w:left w:val="single" w:sz="4" w:space="0" w:color="FFFFFF"/>
        <w:bottom w:val="single" w:sz="4" w:space="0" w:color="707173"/>
        <w:right w:val="single" w:sz="4" w:space="0" w:color="FFFFFF"/>
        <w:insideH w:val="single" w:sz="4" w:space="0" w:color="707173"/>
        <w:insideV w:val="single" w:sz="4" w:space="0" w:color="FFFFFF"/>
      </w:tblBorders>
    </w:tblPr>
    <w:tblStylePr w:type="firstRow">
      <w:rPr>
        <w:rFonts w:ascii="Segoe UI" w:hAnsi="Segoe UI" w:cs="Segoe UI" w:hint="default"/>
        <w:b/>
        <w:color w:val="FFFFFF"/>
        <w:sz w:val="20"/>
        <w:szCs w:val="20"/>
      </w:rPr>
      <w:tblPr/>
      <w:tcPr>
        <w:tcBorders>
          <w:insideV w:val="single" w:sz="4" w:space="0" w:color="FFFFFF"/>
        </w:tcBorders>
        <w:shd w:val="clear" w:color="auto" w:fill="0057B8"/>
      </w:tcPr>
    </w:tblStylePr>
    <w:tblStylePr w:type="lastRow">
      <w:rPr>
        <w:rFonts w:ascii="Segoe UI" w:hAnsi="Segoe UI" w:cs="Segoe UI" w:hint="default"/>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068364">
      <w:bodyDiv w:val="1"/>
      <w:marLeft w:val="0"/>
      <w:marRight w:val="0"/>
      <w:marTop w:val="0"/>
      <w:marBottom w:val="0"/>
      <w:divBdr>
        <w:top w:val="none" w:sz="0" w:space="0" w:color="auto"/>
        <w:left w:val="none" w:sz="0" w:space="0" w:color="auto"/>
        <w:bottom w:val="none" w:sz="0" w:space="0" w:color="auto"/>
        <w:right w:val="none" w:sz="0" w:space="0" w:color="auto"/>
      </w:divBdr>
      <w:divsChild>
        <w:div w:id="309405804">
          <w:marLeft w:val="0"/>
          <w:marRight w:val="0"/>
          <w:marTop w:val="0"/>
          <w:marBottom w:val="0"/>
          <w:divBdr>
            <w:top w:val="none" w:sz="0" w:space="0" w:color="auto"/>
            <w:left w:val="none" w:sz="0" w:space="0" w:color="auto"/>
            <w:bottom w:val="none" w:sz="0" w:space="0" w:color="auto"/>
            <w:right w:val="none" w:sz="0" w:space="0" w:color="auto"/>
          </w:divBdr>
          <w:divsChild>
            <w:div w:id="226913755">
              <w:marLeft w:val="0"/>
              <w:marRight w:val="0"/>
              <w:marTop w:val="0"/>
              <w:marBottom w:val="0"/>
              <w:divBdr>
                <w:top w:val="none" w:sz="0" w:space="0" w:color="auto"/>
                <w:left w:val="none" w:sz="0" w:space="0" w:color="auto"/>
                <w:bottom w:val="none" w:sz="0" w:space="0" w:color="auto"/>
                <w:right w:val="none" w:sz="0" w:space="0" w:color="auto"/>
              </w:divBdr>
              <w:divsChild>
                <w:div w:id="1182814511">
                  <w:marLeft w:val="0"/>
                  <w:marRight w:val="0"/>
                  <w:marTop w:val="0"/>
                  <w:marBottom w:val="0"/>
                  <w:divBdr>
                    <w:top w:val="none" w:sz="0" w:space="0" w:color="auto"/>
                    <w:left w:val="none" w:sz="0" w:space="0" w:color="auto"/>
                    <w:bottom w:val="none" w:sz="0" w:space="0" w:color="auto"/>
                    <w:right w:val="none" w:sz="0" w:space="0" w:color="auto"/>
                  </w:divBdr>
                  <w:divsChild>
                    <w:div w:id="891380157">
                      <w:marLeft w:val="0"/>
                      <w:marRight w:val="0"/>
                      <w:marTop w:val="0"/>
                      <w:marBottom w:val="0"/>
                      <w:divBdr>
                        <w:top w:val="none" w:sz="0" w:space="0" w:color="auto"/>
                        <w:left w:val="none" w:sz="0" w:space="0" w:color="auto"/>
                        <w:bottom w:val="none" w:sz="0" w:space="0" w:color="auto"/>
                        <w:right w:val="none" w:sz="0" w:space="0" w:color="auto"/>
                      </w:divBdr>
                      <w:divsChild>
                        <w:div w:id="1714307838">
                          <w:marLeft w:val="0"/>
                          <w:marRight w:val="0"/>
                          <w:marTop w:val="0"/>
                          <w:marBottom w:val="0"/>
                          <w:divBdr>
                            <w:top w:val="none" w:sz="0" w:space="0" w:color="auto"/>
                            <w:left w:val="none" w:sz="0" w:space="0" w:color="auto"/>
                            <w:bottom w:val="none" w:sz="0" w:space="0" w:color="auto"/>
                            <w:right w:val="none" w:sz="0" w:space="0" w:color="auto"/>
                          </w:divBdr>
                          <w:divsChild>
                            <w:div w:id="1764573982">
                              <w:marLeft w:val="0"/>
                              <w:marRight w:val="0"/>
                              <w:marTop w:val="0"/>
                              <w:marBottom w:val="0"/>
                              <w:divBdr>
                                <w:top w:val="none" w:sz="0" w:space="0" w:color="auto"/>
                                <w:left w:val="none" w:sz="0" w:space="0" w:color="auto"/>
                                <w:bottom w:val="none" w:sz="0" w:space="0" w:color="auto"/>
                                <w:right w:val="none" w:sz="0" w:space="0" w:color="auto"/>
                              </w:divBdr>
                              <w:divsChild>
                                <w:div w:id="842671443">
                                  <w:marLeft w:val="0"/>
                                  <w:marRight w:val="0"/>
                                  <w:marTop w:val="0"/>
                                  <w:marBottom w:val="0"/>
                                  <w:divBdr>
                                    <w:top w:val="none" w:sz="0" w:space="0" w:color="auto"/>
                                    <w:left w:val="none" w:sz="0" w:space="0" w:color="auto"/>
                                    <w:bottom w:val="none" w:sz="0" w:space="0" w:color="auto"/>
                                    <w:right w:val="none" w:sz="0" w:space="0" w:color="auto"/>
                                  </w:divBdr>
                                  <w:divsChild>
                                    <w:div w:id="7353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78515">
      <w:bodyDiv w:val="1"/>
      <w:marLeft w:val="0"/>
      <w:marRight w:val="0"/>
      <w:marTop w:val="0"/>
      <w:marBottom w:val="0"/>
      <w:divBdr>
        <w:top w:val="none" w:sz="0" w:space="0" w:color="auto"/>
        <w:left w:val="none" w:sz="0" w:space="0" w:color="auto"/>
        <w:bottom w:val="none" w:sz="0" w:space="0" w:color="auto"/>
        <w:right w:val="none" w:sz="0" w:space="0" w:color="auto"/>
      </w:divBdr>
    </w:div>
    <w:div w:id="1140000273">
      <w:bodyDiv w:val="1"/>
      <w:marLeft w:val="0"/>
      <w:marRight w:val="0"/>
      <w:marTop w:val="0"/>
      <w:marBottom w:val="0"/>
      <w:divBdr>
        <w:top w:val="none" w:sz="0" w:space="0" w:color="auto"/>
        <w:left w:val="none" w:sz="0" w:space="0" w:color="auto"/>
        <w:bottom w:val="none" w:sz="0" w:space="0" w:color="auto"/>
        <w:right w:val="none" w:sz="0" w:space="0" w:color="auto"/>
      </w:divBdr>
    </w:div>
    <w:div w:id="1527140599">
      <w:bodyDiv w:val="1"/>
      <w:marLeft w:val="0"/>
      <w:marRight w:val="0"/>
      <w:marTop w:val="0"/>
      <w:marBottom w:val="0"/>
      <w:divBdr>
        <w:top w:val="none" w:sz="0" w:space="0" w:color="auto"/>
        <w:left w:val="none" w:sz="0" w:space="0" w:color="auto"/>
        <w:bottom w:val="none" w:sz="0" w:space="0" w:color="auto"/>
        <w:right w:val="none" w:sz="0" w:space="0" w:color="auto"/>
      </w:divBdr>
    </w:div>
    <w:div w:id="1546483276">
      <w:bodyDiv w:val="1"/>
      <w:marLeft w:val="0"/>
      <w:marRight w:val="0"/>
      <w:marTop w:val="0"/>
      <w:marBottom w:val="0"/>
      <w:divBdr>
        <w:top w:val="none" w:sz="0" w:space="0" w:color="auto"/>
        <w:left w:val="none" w:sz="0" w:space="0" w:color="auto"/>
        <w:bottom w:val="none" w:sz="0" w:space="0" w:color="auto"/>
        <w:right w:val="none" w:sz="0" w:space="0" w:color="auto"/>
      </w:divBdr>
      <w:divsChild>
        <w:div w:id="1983264794">
          <w:marLeft w:val="0"/>
          <w:marRight w:val="0"/>
          <w:marTop w:val="0"/>
          <w:marBottom w:val="0"/>
          <w:divBdr>
            <w:top w:val="none" w:sz="0" w:space="0" w:color="auto"/>
            <w:left w:val="none" w:sz="0" w:space="0" w:color="auto"/>
            <w:bottom w:val="none" w:sz="0" w:space="0" w:color="auto"/>
            <w:right w:val="none" w:sz="0" w:space="0" w:color="auto"/>
          </w:divBdr>
          <w:divsChild>
            <w:div w:id="717431560">
              <w:marLeft w:val="0"/>
              <w:marRight w:val="0"/>
              <w:marTop w:val="0"/>
              <w:marBottom w:val="0"/>
              <w:divBdr>
                <w:top w:val="none" w:sz="0" w:space="0" w:color="auto"/>
                <w:left w:val="none" w:sz="0" w:space="0" w:color="auto"/>
                <w:bottom w:val="none" w:sz="0" w:space="0" w:color="auto"/>
                <w:right w:val="none" w:sz="0" w:space="0" w:color="auto"/>
              </w:divBdr>
              <w:divsChild>
                <w:div w:id="923102026">
                  <w:marLeft w:val="0"/>
                  <w:marRight w:val="0"/>
                  <w:marTop w:val="0"/>
                  <w:marBottom w:val="0"/>
                  <w:divBdr>
                    <w:top w:val="none" w:sz="0" w:space="0" w:color="auto"/>
                    <w:left w:val="none" w:sz="0" w:space="0" w:color="auto"/>
                    <w:bottom w:val="none" w:sz="0" w:space="0" w:color="auto"/>
                    <w:right w:val="none" w:sz="0" w:space="0" w:color="auto"/>
                  </w:divBdr>
                  <w:divsChild>
                    <w:div w:id="813179277">
                      <w:marLeft w:val="0"/>
                      <w:marRight w:val="0"/>
                      <w:marTop w:val="0"/>
                      <w:marBottom w:val="0"/>
                      <w:divBdr>
                        <w:top w:val="none" w:sz="0" w:space="0" w:color="auto"/>
                        <w:left w:val="none" w:sz="0" w:space="0" w:color="auto"/>
                        <w:bottom w:val="none" w:sz="0" w:space="0" w:color="auto"/>
                        <w:right w:val="none" w:sz="0" w:space="0" w:color="auto"/>
                      </w:divBdr>
                      <w:divsChild>
                        <w:div w:id="527179169">
                          <w:marLeft w:val="0"/>
                          <w:marRight w:val="0"/>
                          <w:marTop w:val="0"/>
                          <w:marBottom w:val="0"/>
                          <w:divBdr>
                            <w:top w:val="none" w:sz="0" w:space="0" w:color="auto"/>
                            <w:left w:val="none" w:sz="0" w:space="0" w:color="auto"/>
                            <w:bottom w:val="none" w:sz="0" w:space="0" w:color="auto"/>
                            <w:right w:val="none" w:sz="0" w:space="0" w:color="auto"/>
                          </w:divBdr>
                          <w:divsChild>
                            <w:div w:id="1775710659">
                              <w:marLeft w:val="0"/>
                              <w:marRight w:val="0"/>
                              <w:marTop w:val="0"/>
                              <w:marBottom w:val="0"/>
                              <w:divBdr>
                                <w:top w:val="none" w:sz="0" w:space="0" w:color="auto"/>
                                <w:left w:val="none" w:sz="0" w:space="0" w:color="auto"/>
                                <w:bottom w:val="none" w:sz="0" w:space="0" w:color="auto"/>
                                <w:right w:val="none" w:sz="0" w:space="0" w:color="auto"/>
                              </w:divBdr>
                              <w:divsChild>
                                <w:div w:id="883830633">
                                  <w:marLeft w:val="0"/>
                                  <w:marRight w:val="0"/>
                                  <w:marTop w:val="0"/>
                                  <w:marBottom w:val="0"/>
                                  <w:divBdr>
                                    <w:top w:val="none" w:sz="0" w:space="0" w:color="auto"/>
                                    <w:left w:val="none" w:sz="0" w:space="0" w:color="auto"/>
                                    <w:bottom w:val="none" w:sz="0" w:space="0" w:color="auto"/>
                                    <w:right w:val="none" w:sz="0" w:space="0" w:color="auto"/>
                                  </w:divBdr>
                                  <w:divsChild>
                                    <w:div w:id="1697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hyperlink" Target="mailto:strategy@hpra.i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36E5706C67488C838D4F4E1ECD0114"/>
        <w:category>
          <w:name w:val="General"/>
          <w:gallery w:val="placeholder"/>
        </w:category>
        <w:types>
          <w:type w:val="bbPlcHdr"/>
        </w:types>
        <w:behaviors>
          <w:behavior w:val="content"/>
        </w:behaviors>
        <w:guid w:val="{DA6982B5-6535-495F-A1AC-51FE0DBB58BC}"/>
      </w:docPartPr>
      <w:docPartBody>
        <w:p w:rsidR="00AC3842" w:rsidRDefault="00A1697E" w:rsidP="00A1697E">
          <w:pPr>
            <w:pStyle w:val="7536E5706C67488C838D4F4E1ECD0114"/>
          </w:pPr>
          <w:r w:rsidRPr="00B945A6">
            <w:rPr>
              <w:rStyle w:val="PlaceholderText"/>
            </w:rPr>
            <w:t>Click here to enter text.</w:t>
          </w:r>
        </w:p>
      </w:docPartBody>
    </w:docPart>
    <w:docPart>
      <w:docPartPr>
        <w:name w:val="52DCC84A70194F4DBFCC4C0769B92ACF"/>
        <w:category>
          <w:name w:val="General"/>
          <w:gallery w:val="placeholder"/>
        </w:category>
        <w:types>
          <w:type w:val="bbPlcHdr"/>
        </w:types>
        <w:behaviors>
          <w:behavior w:val="content"/>
        </w:behaviors>
        <w:guid w:val="{2643C360-11C0-4CF9-820C-6BCCAB89E9E2}"/>
      </w:docPartPr>
      <w:docPartBody>
        <w:p w:rsidR="00AC3842" w:rsidRDefault="00A1697E" w:rsidP="00A1697E">
          <w:pPr>
            <w:pStyle w:val="52DCC84A70194F4DBFCC4C0769B92ACF"/>
          </w:pPr>
          <w:r w:rsidRPr="00B945A6">
            <w:rPr>
              <w:rStyle w:val="PlaceholderText"/>
            </w:rPr>
            <w:t>Click here to enter text.</w:t>
          </w:r>
        </w:p>
      </w:docPartBody>
    </w:docPart>
    <w:docPart>
      <w:docPartPr>
        <w:name w:val="E40730DEA9D9484993C6AE311DF7FC93"/>
        <w:category>
          <w:name w:val="General"/>
          <w:gallery w:val="placeholder"/>
        </w:category>
        <w:types>
          <w:type w:val="bbPlcHdr"/>
        </w:types>
        <w:behaviors>
          <w:behavior w:val="content"/>
        </w:behaviors>
        <w:guid w:val="{61874DDE-37F7-434B-9D3A-F8706E6E226C}"/>
      </w:docPartPr>
      <w:docPartBody>
        <w:p w:rsidR="00AC3842" w:rsidRDefault="00A1697E" w:rsidP="00A1697E">
          <w:pPr>
            <w:pStyle w:val="E40730DEA9D9484993C6AE311DF7FC93"/>
          </w:pPr>
          <w:r w:rsidRPr="00B945A6">
            <w:rPr>
              <w:rStyle w:val="PlaceholderText"/>
            </w:rPr>
            <w:t>Click here to enter text.</w:t>
          </w:r>
        </w:p>
      </w:docPartBody>
    </w:docPart>
    <w:docPart>
      <w:docPartPr>
        <w:name w:val="47CF86783D9E4A748FDE9EF37AB514AE"/>
        <w:category>
          <w:name w:val="General"/>
          <w:gallery w:val="placeholder"/>
        </w:category>
        <w:types>
          <w:type w:val="bbPlcHdr"/>
        </w:types>
        <w:behaviors>
          <w:behavior w:val="content"/>
        </w:behaviors>
        <w:guid w:val="{4BF6F3B9-D805-4C53-8058-B08F1194444D}"/>
      </w:docPartPr>
      <w:docPartBody>
        <w:p w:rsidR="00AC3842" w:rsidRDefault="00A1697E" w:rsidP="00A1697E">
          <w:pPr>
            <w:pStyle w:val="47CF86783D9E4A748FDE9EF37AB514AE"/>
          </w:pPr>
          <w:r w:rsidRPr="00B945A6">
            <w:rPr>
              <w:rStyle w:val="PlaceholderText"/>
            </w:rPr>
            <w:t>Click here to enter text.</w:t>
          </w:r>
        </w:p>
      </w:docPartBody>
    </w:docPart>
    <w:docPart>
      <w:docPartPr>
        <w:name w:val="D149E56265DA4121BF14CE274AD0139E"/>
        <w:category>
          <w:name w:val="General"/>
          <w:gallery w:val="placeholder"/>
        </w:category>
        <w:types>
          <w:type w:val="bbPlcHdr"/>
        </w:types>
        <w:behaviors>
          <w:behavior w:val="content"/>
        </w:behaviors>
        <w:guid w:val="{1D1D7C05-8172-4733-B14F-3BDFC54098A1}"/>
      </w:docPartPr>
      <w:docPartBody>
        <w:p w:rsidR="00AC3842" w:rsidRDefault="00A1697E" w:rsidP="00A1697E">
          <w:pPr>
            <w:pStyle w:val="D149E56265DA4121BF14CE274AD0139E"/>
          </w:pPr>
          <w:r w:rsidRPr="00B945A6">
            <w:rPr>
              <w:rStyle w:val="PlaceholderText"/>
            </w:rPr>
            <w:t>Click here to enter text.</w:t>
          </w:r>
        </w:p>
      </w:docPartBody>
    </w:docPart>
    <w:docPart>
      <w:docPartPr>
        <w:name w:val="58C34DA00B9F4687872D7D53F1B21FCB"/>
        <w:category>
          <w:name w:val="General"/>
          <w:gallery w:val="placeholder"/>
        </w:category>
        <w:types>
          <w:type w:val="bbPlcHdr"/>
        </w:types>
        <w:behaviors>
          <w:behavior w:val="content"/>
        </w:behaviors>
        <w:guid w:val="{A55A4BB0-9824-408D-839D-170A9C927CFD}"/>
      </w:docPartPr>
      <w:docPartBody>
        <w:p w:rsidR="00AC3842" w:rsidRDefault="00A1697E" w:rsidP="00A1697E">
          <w:pPr>
            <w:pStyle w:val="58C34DA00B9F4687872D7D53F1B21FCB"/>
          </w:pPr>
          <w:r w:rsidRPr="00B945A6">
            <w:rPr>
              <w:rStyle w:val="PlaceholderText"/>
            </w:rPr>
            <w:t>Click here to enter text.</w:t>
          </w:r>
        </w:p>
      </w:docPartBody>
    </w:docPart>
    <w:docPart>
      <w:docPartPr>
        <w:name w:val="387E59939A9F4F20995E63E55A3F7D2C"/>
        <w:category>
          <w:name w:val="General"/>
          <w:gallery w:val="placeholder"/>
        </w:category>
        <w:types>
          <w:type w:val="bbPlcHdr"/>
        </w:types>
        <w:behaviors>
          <w:behavior w:val="content"/>
        </w:behaviors>
        <w:guid w:val="{176B0622-D914-407E-96D4-8724FAC794BD}"/>
      </w:docPartPr>
      <w:docPartBody>
        <w:p w:rsidR="00AC3842" w:rsidRDefault="00A1697E" w:rsidP="00A1697E">
          <w:pPr>
            <w:pStyle w:val="387E59939A9F4F20995E63E55A3F7D2C"/>
          </w:pPr>
          <w:r w:rsidRPr="00B945A6">
            <w:rPr>
              <w:rStyle w:val="PlaceholderText"/>
            </w:rPr>
            <w:t>Click here to enter text.</w:t>
          </w:r>
        </w:p>
      </w:docPartBody>
    </w:docPart>
    <w:docPart>
      <w:docPartPr>
        <w:name w:val="150F908E75EC45D39FE0BFFD294CA81D"/>
        <w:category>
          <w:name w:val="General"/>
          <w:gallery w:val="placeholder"/>
        </w:category>
        <w:types>
          <w:type w:val="bbPlcHdr"/>
        </w:types>
        <w:behaviors>
          <w:behavior w:val="content"/>
        </w:behaviors>
        <w:guid w:val="{B77AF70F-33DD-4800-9CE1-B83CDB2BE1EF}"/>
      </w:docPartPr>
      <w:docPartBody>
        <w:p w:rsidR="00AC3842" w:rsidRDefault="00A1697E" w:rsidP="00A1697E">
          <w:pPr>
            <w:pStyle w:val="150F908E75EC45D39FE0BFFD294CA81D"/>
          </w:pPr>
          <w:r w:rsidRPr="00B945A6">
            <w:rPr>
              <w:rStyle w:val="PlaceholderText"/>
            </w:rPr>
            <w:t>Click here to enter text.</w:t>
          </w:r>
        </w:p>
      </w:docPartBody>
    </w:docPart>
    <w:docPart>
      <w:docPartPr>
        <w:name w:val="6D7CC4B2A83B417EAAB3B336FAA16CAC"/>
        <w:category>
          <w:name w:val="General"/>
          <w:gallery w:val="placeholder"/>
        </w:category>
        <w:types>
          <w:type w:val="bbPlcHdr"/>
        </w:types>
        <w:behaviors>
          <w:behavior w:val="content"/>
        </w:behaviors>
        <w:guid w:val="{0192E557-6F05-4815-8399-A42215E4BADF}"/>
      </w:docPartPr>
      <w:docPartBody>
        <w:p w:rsidR="00AC3842" w:rsidRDefault="00A1697E" w:rsidP="00A1697E">
          <w:pPr>
            <w:pStyle w:val="6D7CC4B2A83B417EAAB3B336FAA16CAC"/>
          </w:pPr>
          <w:r w:rsidRPr="00B945A6">
            <w:rPr>
              <w:rStyle w:val="PlaceholderText"/>
            </w:rPr>
            <w:t>Click here to enter text.</w:t>
          </w:r>
        </w:p>
      </w:docPartBody>
    </w:docPart>
    <w:docPart>
      <w:docPartPr>
        <w:name w:val="A56011DAB9444B179A22211CBD89ECDB"/>
        <w:category>
          <w:name w:val="General"/>
          <w:gallery w:val="placeholder"/>
        </w:category>
        <w:types>
          <w:type w:val="bbPlcHdr"/>
        </w:types>
        <w:behaviors>
          <w:behavior w:val="content"/>
        </w:behaviors>
        <w:guid w:val="{44BCDB5E-A781-44C9-97D8-660882391903}"/>
      </w:docPartPr>
      <w:docPartBody>
        <w:p w:rsidR="00AC3842" w:rsidRDefault="00A1697E" w:rsidP="00A1697E">
          <w:pPr>
            <w:pStyle w:val="A56011DAB9444B179A22211CBD89ECDB"/>
          </w:pPr>
          <w:r w:rsidRPr="00B945A6">
            <w:rPr>
              <w:rStyle w:val="PlaceholderText"/>
            </w:rPr>
            <w:t>Click here to enter text.</w:t>
          </w:r>
        </w:p>
      </w:docPartBody>
    </w:docPart>
    <w:docPart>
      <w:docPartPr>
        <w:name w:val="FEAA76A9F41E49BCB5898011BFFBBC96"/>
        <w:category>
          <w:name w:val="General"/>
          <w:gallery w:val="placeholder"/>
        </w:category>
        <w:types>
          <w:type w:val="bbPlcHdr"/>
        </w:types>
        <w:behaviors>
          <w:behavior w:val="content"/>
        </w:behaviors>
        <w:guid w:val="{2BD57B94-A14E-46FF-8110-5D979552E58B}"/>
      </w:docPartPr>
      <w:docPartBody>
        <w:p w:rsidR="00AC3842" w:rsidRDefault="00A1697E" w:rsidP="00A1697E">
          <w:pPr>
            <w:pStyle w:val="FEAA76A9F41E49BCB5898011BFFBBC96"/>
          </w:pPr>
          <w:r w:rsidRPr="00B945A6">
            <w:rPr>
              <w:rStyle w:val="PlaceholderText"/>
            </w:rPr>
            <w:t>Click here to enter text.</w:t>
          </w:r>
        </w:p>
      </w:docPartBody>
    </w:docPart>
    <w:docPart>
      <w:docPartPr>
        <w:name w:val="F4B382BC37A94578B43592DE55926DE0"/>
        <w:category>
          <w:name w:val="General"/>
          <w:gallery w:val="placeholder"/>
        </w:category>
        <w:types>
          <w:type w:val="bbPlcHdr"/>
        </w:types>
        <w:behaviors>
          <w:behavior w:val="content"/>
        </w:behaviors>
        <w:guid w:val="{BAE058A8-C7B8-4BCA-8E07-1E13202ECAD0}"/>
      </w:docPartPr>
      <w:docPartBody>
        <w:p w:rsidR="00AC3842" w:rsidRDefault="00A1697E" w:rsidP="00A1697E">
          <w:pPr>
            <w:pStyle w:val="F4B382BC37A94578B43592DE55926DE0"/>
          </w:pPr>
          <w:r w:rsidRPr="00B945A6">
            <w:rPr>
              <w:rStyle w:val="PlaceholderText"/>
            </w:rPr>
            <w:t>Click here to enter text.</w:t>
          </w:r>
        </w:p>
      </w:docPartBody>
    </w:docPart>
    <w:docPart>
      <w:docPartPr>
        <w:name w:val="E3E250ED1078400CA76196F4864111A3"/>
        <w:category>
          <w:name w:val="General"/>
          <w:gallery w:val="placeholder"/>
        </w:category>
        <w:types>
          <w:type w:val="bbPlcHdr"/>
        </w:types>
        <w:behaviors>
          <w:behavior w:val="content"/>
        </w:behaviors>
        <w:guid w:val="{707C8189-3841-48AE-B8FC-02E0F5B1613D}"/>
      </w:docPartPr>
      <w:docPartBody>
        <w:p w:rsidR="00AC3842" w:rsidRDefault="00A1697E" w:rsidP="00A1697E">
          <w:pPr>
            <w:pStyle w:val="E3E250ED1078400CA76196F4864111A3"/>
          </w:pPr>
          <w:r>
            <w:rPr>
              <w:rStyle w:val="PlaceholderText"/>
            </w:rPr>
            <w:t>Click here to enter text.</w:t>
          </w:r>
        </w:p>
      </w:docPartBody>
    </w:docPart>
    <w:docPart>
      <w:docPartPr>
        <w:name w:val="478814CB1A0C48FF951BBF1FB87B687D"/>
        <w:category>
          <w:name w:val="General"/>
          <w:gallery w:val="placeholder"/>
        </w:category>
        <w:types>
          <w:type w:val="bbPlcHdr"/>
        </w:types>
        <w:behaviors>
          <w:behavior w:val="content"/>
        </w:behaviors>
        <w:guid w:val="{C09B2755-EA30-438E-A7C5-B0475405348D}"/>
      </w:docPartPr>
      <w:docPartBody>
        <w:p w:rsidR="004B25CB" w:rsidRDefault="00AC3842" w:rsidP="00AC3842">
          <w:pPr>
            <w:pStyle w:val="478814CB1A0C48FF951BBF1FB87B687D"/>
          </w:pPr>
          <w:r w:rsidRPr="00B945A6">
            <w:rPr>
              <w:rStyle w:val="PlaceholderText"/>
            </w:rPr>
            <w:t>Click here to enter text.</w:t>
          </w:r>
        </w:p>
      </w:docPartBody>
    </w:docPart>
    <w:docPart>
      <w:docPartPr>
        <w:name w:val="68DB3227DA9447538BD64AA92775A23A"/>
        <w:category>
          <w:name w:val="General"/>
          <w:gallery w:val="placeholder"/>
        </w:category>
        <w:types>
          <w:type w:val="bbPlcHdr"/>
        </w:types>
        <w:behaviors>
          <w:behavior w:val="content"/>
        </w:behaviors>
        <w:guid w:val="{EB0F19CE-43C0-4E4F-A916-D8269F992FF1}"/>
      </w:docPartPr>
      <w:docPartBody>
        <w:p w:rsidR="004B25CB" w:rsidRDefault="00AC3842" w:rsidP="00AC3842">
          <w:pPr>
            <w:pStyle w:val="68DB3227DA9447538BD64AA92775A23A"/>
          </w:pPr>
          <w:r w:rsidRPr="00B945A6">
            <w:rPr>
              <w:rStyle w:val="PlaceholderText"/>
            </w:rPr>
            <w:t>Click here to enter text.</w:t>
          </w:r>
        </w:p>
      </w:docPartBody>
    </w:docPart>
    <w:docPart>
      <w:docPartPr>
        <w:name w:val="523CC4F0179646E2B7EC156B152E75BC"/>
        <w:category>
          <w:name w:val="General"/>
          <w:gallery w:val="placeholder"/>
        </w:category>
        <w:types>
          <w:type w:val="bbPlcHdr"/>
        </w:types>
        <w:behaviors>
          <w:behavior w:val="content"/>
        </w:behaviors>
        <w:guid w:val="{F1F45FFF-7903-40DD-A666-7F66FC523F6B}"/>
      </w:docPartPr>
      <w:docPartBody>
        <w:p w:rsidR="004B25CB" w:rsidRDefault="00AC3842" w:rsidP="00AC3842">
          <w:pPr>
            <w:pStyle w:val="523CC4F0179646E2B7EC156B152E75BC"/>
          </w:pPr>
          <w:r w:rsidRPr="00B945A6">
            <w:rPr>
              <w:rStyle w:val="PlaceholderText"/>
            </w:rPr>
            <w:t>Click here to enter text.</w:t>
          </w:r>
        </w:p>
      </w:docPartBody>
    </w:docPart>
    <w:docPart>
      <w:docPartPr>
        <w:name w:val="F9939F250A334BDFB7D64E3E84F00E34"/>
        <w:category>
          <w:name w:val="General"/>
          <w:gallery w:val="placeholder"/>
        </w:category>
        <w:types>
          <w:type w:val="bbPlcHdr"/>
        </w:types>
        <w:behaviors>
          <w:behavior w:val="content"/>
        </w:behaviors>
        <w:guid w:val="{5C0B76B3-AFA4-41FD-8551-E2E69C4831FB}"/>
      </w:docPartPr>
      <w:docPartBody>
        <w:p w:rsidR="004B25CB" w:rsidRDefault="00AC3842" w:rsidP="00AC3842">
          <w:pPr>
            <w:pStyle w:val="F9939F250A334BDFB7D64E3E84F00E34"/>
          </w:pPr>
          <w:r w:rsidRPr="00B945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97E"/>
    <w:rsid w:val="004B25CB"/>
    <w:rsid w:val="00A1697E"/>
    <w:rsid w:val="00AC3842"/>
    <w:rsid w:val="00B91A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842"/>
  </w:style>
  <w:style w:type="paragraph" w:customStyle="1" w:styleId="7536E5706C67488C838D4F4E1ECD0114">
    <w:name w:val="7536E5706C67488C838D4F4E1ECD0114"/>
    <w:rsid w:val="00A1697E"/>
  </w:style>
  <w:style w:type="paragraph" w:customStyle="1" w:styleId="52DCC84A70194F4DBFCC4C0769B92ACF">
    <w:name w:val="52DCC84A70194F4DBFCC4C0769B92ACF"/>
    <w:rsid w:val="00A1697E"/>
  </w:style>
  <w:style w:type="paragraph" w:customStyle="1" w:styleId="E40730DEA9D9484993C6AE311DF7FC93">
    <w:name w:val="E40730DEA9D9484993C6AE311DF7FC93"/>
    <w:rsid w:val="00A1697E"/>
  </w:style>
  <w:style w:type="paragraph" w:customStyle="1" w:styleId="47CF86783D9E4A748FDE9EF37AB514AE">
    <w:name w:val="47CF86783D9E4A748FDE9EF37AB514AE"/>
    <w:rsid w:val="00A1697E"/>
  </w:style>
  <w:style w:type="paragraph" w:customStyle="1" w:styleId="D149E56265DA4121BF14CE274AD0139E">
    <w:name w:val="D149E56265DA4121BF14CE274AD0139E"/>
    <w:rsid w:val="00A1697E"/>
  </w:style>
  <w:style w:type="paragraph" w:customStyle="1" w:styleId="58C34DA00B9F4687872D7D53F1B21FCB">
    <w:name w:val="58C34DA00B9F4687872D7D53F1B21FCB"/>
    <w:rsid w:val="00A1697E"/>
  </w:style>
  <w:style w:type="paragraph" w:customStyle="1" w:styleId="387E59939A9F4F20995E63E55A3F7D2C">
    <w:name w:val="387E59939A9F4F20995E63E55A3F7D2C"/>
    <w:rsid w:val="00A1697E"/>
  </w:style>
  <w:style w:type="paragraph" w:customStyle="1" w:styleId="150F908E75EC45D39FE0BFFD294CA81D">
    <w:name w:val="150F908E75EC45D39FE0BFFD294CA81D"/>
    <w:rsid w:val="00A1697E"/>
  </w:style>
  <w:style w:type="paragraph" w:customStyle="1" w:styleId="6D7CC4B2A83B417EAAB3B336FAA16CAC">
    <w:name w:val="6D7CC4B2A83B417EAAB3B336FAA16CAC"/>
    <w:rsid w:val="00A1697E"/>
  </w:style>
  <w:style w:type="paragraph" w:customStyle="1" w:styleId="A56011DAB9444B179A22211CBD89ECDB">
    <w:name w:val="A56011DAB9444B179A22211CBD89ECDB"/>
    <w:rsid w:val="00A1697E"/>
  </w:style>
  <w:style w:type="paragraph" w:customStyle="1" w:styleId="FEAA76A9F41E49BCB5898011BFFBBC96">
    <w:name w:val="FEAA76A9F41E49BCB5898011BFFBBC96"/>
    <w:rsid w:val="00A1697E"/>
  </w:style>
  <w:style w:type="paragraph" w:customStyle="1" w:styleId="F4B382BC37A94578B43592DE55926DE0">
    <w:name w:val="F4B382BC37A94578B43592DE55926DE0"/>
    <w:rsid w:val="00A1697E"/>
  </w:style>
  <w:style w:type="paragraph" w:customStyle="1" w:styleId="E3E250ED1078400CA76196F4864111A3">
    <w:name w:val="E3E250ED1078400CA76196F4864111A3"/>
    <w:rsid w:val="00A1697E"/>
  </w:style>
  <w:style w:type="paragraph" w:customStyle="1" w:styleId="C6409858A17C4DDFA37FD20F74FC5E9A">
    <w:name w:val="C6409858A17C4DDFA37FD20F74FC5E9A"/>
    <w:rsid w:val="00AC3842"/>
  </w:style>
  <w:style w:type="paragraph" w:customStyle="1" w:styleId="052A85DA4A7F45D0ABB1B9F1429A6B0B">
    <w:name w:val="052A85DA4A7F45D0ABB1B9F1429A6B0B"/>
    <w:rsid w:val="00AC3842"/>
  </w:style>
  <w:style w:type="paragraph" w:customStyle="1" w:styleId="067FAD55345546FF8CB75B4C12EE5F28">
    <w:name w:val="067FAD55345546FF8CB75B4C12EE5F28"/>
    <w:rsid w:val="00AC3842"/>
  </w:style>
  <w:style w:type="paragraph" w:customStyle="1" w:styleId="478814CB1A0C48FF951BBF1FB87B687D">
    <w:name w:val="478814CB1A0C48FF951BBF1FB87B687D"/>
    <w:rsid w:val="00AC3842"/>
  </w:style>
  <w:style w:type="paragraph" w:customStyle="1" w:styleId="68DB3227DA9447538BD64AA92775A23A">
    <w:name w:val="68DB3227DA9447538BD64AA92775A23A"/>
    <w:rsid w:val="00AC3842"/>
  </w:style>
  <w:style w:type="paragraph" w:customStyle="1" w:styleId="523CC4F0179646E2B7EC156B152E75BC">
    <w:name w:val="523CC4F0179646E2B7EC156B152E75BC"/>
    <w:rsid w:val="00AC3842"/>
  </w:style>
  <w:style w:type="paragraph" w:customStyle="1" w:styleId="F9939F250A334BDFB7D64E3E84F00E34">
    <w:name w:val="F9939F250A334BDFB7D64E3E84F00E34"/>
    <w:rsid w:val="00AC3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CF37E-697C-416E-B072-A5722B85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2019-11-20T12:26:00Z</dcterms:created>
  <dcterms:modified xsi:type="dcterms:W3CDTF">2019-11-20T12:26:00Z</dcterms:modified>
</cp:coreProperties>
</file>